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Default="00EE509F" w:rsidP="006101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Pr="0058546B" w:rsidRDefault="00EE509F" w:rsidP="0061015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ПЕРВИЧНОЙ ПРОФСОЮЗНОЙ ОРГАНИЗАЦИИ </w:t>
      </w: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РАБОТНИКОВ МУНИЦИПАЛЬНОГО БЮДЖЕТНОГО УЧРЕЖДЕНИЯ ДОПОЛНИТЕЛЬНОГО ОБРАЗОВАНИЯ </w:t>
      </w: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«ДОМ ДЕТСКОГО ТВОРЧЕСТВА» </w:t>
      </w: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–МИХАЙЛОВСКИЙ МУНИЦИПАЛЬНЫЙ РАЙОН РЯЗАНСКОЙ ОБЛАСТИ</w:t>
      </w: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утвержден на общем собрании трудового коллектива </w:t>
      </w: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«01» октября 2020 года.</w:t>
      </w: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509F" w:rsidRPr="0058546B" w:rsidRDefault="00EE509F" w:rsidP="00677DCB">
      <w:pPr>
        <w:spacing w:before="94" w:after="94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09F" w:rsidRPr="0058546B" w:rsidRDefault="00EE509F" w:rsidP="002E4BCF">
      <w:pPr>
        <w:spacing w:before="94" w:after="94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УСТАВ</w:t>
      </w:r>
    </w:p>
    <w:p w:rsidR="00EE509F" w:rsidRPr="0058546B" w:rsidRDefault="00EE509F" w:rsidP="002E4BCF">
      <w:pPr>
        <w:spacing w:before="94" w:after="94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ПЕРВИЧНОЙ ПРОФСОЮЗНОЙ ОРГАНИЗАЦИИ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МБУ ДО «ДДТ»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1.1. Первичная профсоюзная организация работников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МБУ ДО «ДДТ»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(далее «Первичная профсоюзная организация») - добровольное объединение работников  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ДО «ДДТ»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, создаваемое с целью представительства и защиты их социально-трудовых прав и интересов.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1.2. Наименование общественной организации:</w:t>
      </w:r>
    </w:p>
    <w:p w:rsidR="00EE509F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1.2.1. Полное наименование: «Первичная профсоюзная 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ция работников  Муниципального б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юджетного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«Дом детского творчества»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–Михайловский муниципальный район Рязанской области»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1.2.2. Сокращенное наименование: «Первичная профсою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зная организация работников  МБ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«ДДТ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1.3. Первичная профсоюзная организация независима в своей деятельности от органов государственной и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неподотчетна и неподконтрольна.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1.4. Первичная профсоюзная организация действует в соответствии с нормами международного права, Конституцией Российской Федерации, Законодательством Российской Федерации и настоящим Уставом.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1.5. Первичная профсоюзная организация строит свою деятельность на основе принципов добровольности вступления и выхода из профсоюза; выборности профсоюзных органов всех уровней, гласности в работе профсоюза, его выборных органов; регулярной отчетности всех выборных органов перед общим собранием; финансовой и организационной самостоятельности профсоюза; равенства прав и обязанностей всех членов профсоюза.</w:t>
      </w:r>
    </w:p>
    <w:p w:rsidR="00EE509F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1.6. Первичная профсоюзная организация осуществляет свою деятельность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Михайлова, Рязанской области.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1.7. Первичная профсоюзная организация считается созданной с момента принятия решения о ее создании, утверждения Устава, формировании руководящих и контрольно-ревизионных органов на учредительном собрании.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1.8. Исключительное право толкования норм настоящего Устава принадлежит профсоюзному комитету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ЦЕЛИ И ЗАДАЧИ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2.1. Первичная профсоюзная организация создана с </w:t>
      </w: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 представительства и защиты социально-трудовых прав, профессиональных, экономических и других интересов членов профсоюза.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2.2. Для достижения уставной цели Первичная профсоюзная организация ставит перед собой следующие </w:t>
      </w: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2.2.1. Содействие повышению уровня жизни членов профсоюза, состоящих на учете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первичной организации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509F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2.2.2. Представительство интересов членов проф</w:t>
      </w:r>
      <w:r>
        <w:rPr>
          <w:rFonts w:ascii="Times New Roman" w:hAnsi="Times New Roman" w:cs="Times New Roman"/>
          <w:sz w:val="24"/>
          <w:szCs w:val="24"/>
          <w:lang w:eastAsia="ru-RU"/>
        </w:rPr>
        <w:t>союза в соответствующих органах;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2.2.3. Участие в разработке локальных правовых актов, регулирующих трудовые отношения, условия быта, охрану здоровья;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2.2.4. Обеспечение членов профсоюза правовой и социальной информацией;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организации, её выборных органов по реализации уставных задач.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 Для реализации уставных целей органы Первичной профсоюзной организации и представители (доверенные лица) Первичной профсоюзной организации в установленном законодательством порядке осуществляют следующие виды деятельности: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2.3.1.Участвуют в установлении системы и размера заработной платы, в улучшении организации и нормирования труда членов профсоюза.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2.3.2.Участвуют в совершенствовании системы трудоустройства, профессиональной подготовки и переподготовки членов профсоюза.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2.3.3.Участвуют в управлении средствами социального страхования и контроле за их использованием, создании дополнительных систем социального страхования и социального обеспечения для членов профсоюза.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2.3.4.Ведут коллективные переговоры.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2.3.5.Участвуют в разрешении коллективных трудовых споров.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2.3.6.Осуществляют контроль за обеспечением здоровых и безопасных условий труда, экологической обстановкой, жилищными условиями, медицинским обслуживанием, условиями быта и отдыха членов профсоюза.</w:t>
      </w:r>
    </w:p>
    <w:p w:rsidR="00EE509F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2.3.7.Осуществляют контроль за соблюдением работодателем (представителями работодателя) законодательства о труде и охране труда, коллективных договоров и соглашений, условий индивидуальных трудовых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договоров.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2.3.8.Представляют членов профсоюза и других работников по их просьбе при разрешении индивидуальных трудовых и иных споров.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2.3.9.В случаях обнаружения органами Первичной профсоюзной организации нарушений работодателем, его представителями, а также должностными лицами  действующего законодательства о труде, охране труда и (или) нарушений коллективных договоров и соглашений, обращаются с заявлениями и жалобами в защиту социально-трудовых прав и интересов членов профсоюза и представляют их интересы в органах, рассматривающих эти споры.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2.3.10.Участвуют в расследовании несчастных случаев на производстве и профессиональных заболеваний.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2.3.11.Организовывают и проводят семинары, лекции, иные обучающие мероприятия, конференции, выставки, спортивные и иные мероприятия.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ЧЛЕНСТВО В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3.1.Членом Первичной профсоюзной организации мож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быть каждый работающий в  МБ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 «ДДТ»,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признающий и соблюдающий Устав Профсоюза и уплачивающий членские взносы.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3.2.Прием в члены Первичной профсоюзной организации осуществляется профкомом Первичной профсоюзной организации на основании письменного заявления работника о приеме. Работник считается членом Первичной профсоюзной организации с даты, указанной в заявлении о приеме. Лица, принимавшие участие в учредительном собрании первичной профсоюзной организации, автоматически становятся членами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.Членство в Первичной профсоюзной организации прекращается на основании письменного заявления члена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 Исключаются из членов Первичной профсоюзной организации по решению профсоюзного комитета: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3а нарушение Устава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За действия, порочащие или дискредитирующие Первичную профсоюзную организацию.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.3. За неуплату членских взносов более трех месяцев подряд без уважительной причины.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 Решение об исключении из членов Первичной профсоюзной организации принимается профсоюзным комитетом Первичной профсоюзной организации, если за это решение проголосовало не менее 2/3 членов этого органа, присутствующих на заседании.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Исключаемый извещается в письменном виде о месте и времени заседания профсоюзного комитета не позднее, чем за десять дней до этого заседания. Исключаемому предоставляется право присутствовать на данном заседании и выступать в свою защиту лично или через доверенное лицо. Заседание профсоюзного комитета может быть отложено его решением из-за болезни, командировки или других уважительных причин неявки исключаемого.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профсоюза, решение которого является окончательным.</w:t>
      </w:r>
    </w:p>
    <w:p w:rsidR="00EE509F" w:rsidRPr="00C93524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5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ЧЛЕНОВ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 Член Первичной профсоюзной организации имеет право: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4.1.1.Вносить предложения об изменениях и дополнениях в Устав.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4.1.2.Выдвигать кандидатов, избирать и быть избранным в любые органы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4.1.3. Получать от Первичной профсоюзной организации безвозмездную правовую и консультативную помощь.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4.1.4.Участвовать в профсоюзной деятельности, в том числе в выработке и принятии решений, их реализации, а также в осуществлении контроля за их выполнением в порядке, предусмотренном настоящим Положением.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4.1.5.Присутствовать и, с согласия членов выборного органа, участвовать в заседании выборного органа.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4.1.6.Участвовать в работе собраний Первичной профсоюзной организации и вышестоящих профсоюзных организаций.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4.1.7.Высказывать свое мнение и вносить предложения по любому вопросу профсоюзной жизни, получать информацию о деятельности Первичной профсоюзной организации и ее органов.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4.1.8. Обращаться во все органы Первичной профсоюзной организации за защитой своих прав и интересов, а также с вопросами, заявлениями, предложениями и требовать ответа по существу своего обращения.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4.2. Член профсоюза обязан: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4.2.1. Соблюдать Устав Профсоюза.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4.2.2. Выполнять поручения и подчиняться решениям профсоюзных органов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4.2.3. Ежемесячно уплачивать членские взносы.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4.2.4. Соблюдать условия коллективных договоров и соглашений, заключаемых Первичной профсоюзной организацией.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И ОРГАНЫ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5.1. Органами Первичной профсоюзной организации являются общее собрание, профсоюзный комитет, председатель ППО и контрольно-ревизионная комиссия (ревизор).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5.2. Высшим органом Первичной профсоюзной организации является общее собрание.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5.3. Председатель Первичной профсоюзной организации является единоличным исполнительным органом.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5.4. Постоянно действующим руководящим органом является профсоюзный комитет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5.5. Профсоюзный комитет может создавать под своим контролем (избирать или назначать) соответствующие органы - инспекции и (или) комиссии, которые действуют на основании Устава.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5.6.Профсоюзный комитет может самостоятельно принимать для своей Первичной проф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союзной организации Положения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и организовывать деятельность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5.7. Контроль за использованием материальных и финансовых средств профкомом и председателем осуществляется контрольно-ревизионной комиссией (ревизором).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ОБЩЕЕ СОБРАНИЕ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6.1. Высшим руководящим органом Первичной профсоюзной организации является общее собрание, которое созывается по решению профкома Первичной профсоюзной организации не реже, чем двух раз в год.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6.2. Внеочередное общее собрание Первичной профсоюзной организации созывается решением профкома. Внеочередное общее собрание может быть также созвано по требованию: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6.2.1. Председателя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6.2.2. Не менее чем 1/3 членов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6.2.3. Контрольно-ревизионной комиссии (ревизора)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6.3. Подготовку к проведению общего собрания осуществляет профком, а в случае, если внеочередное общее собрание созывается не по инициативе профкома, подготовка к его проведению осуществляется соответственно председателем ППО, контрольно-ревизионной комиссией (ревизором), либо инициативной группой членов Первичной профсоюзной организации, определяемой не менее чем 1/3 членов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Во всех случаях объявление о проведении общего собрания и его повестке должно быть распространено не менее чем за две недели до даты его проведения. В случае проведения общего собрания не по инициативе профкома,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 проведения.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6.4. Общее собрание Первичной профсоюзной организации считается легитимным, если в нем принимает участие более половины членов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Решения общего собрания принимаются, как правило, простым большинством голосов присутствующих, если иное не предусмотрено Уставом или действующим законодательством.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 Общее собрание Первичной профсоюзной организации правомочно принимать решения по любым вопросам деятельности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компетенции Общего собрания Первичной профсоюзной организации относятся: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6.5.1. Определение приоритетных направлений деятельности Первичной профсоюзной организации, принципов формирования и использования ее имущества.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6.5.2. Внесение изменений и дополнений в Устав.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6.5.3. Определение количественного состава профкома. Избрание состава профкома, председателя Первичной профс</w:t>
      </w:r>
      <w:r>
        <w:rPr>
          <w:rFonts w:ascii="Times New Roman" w:hAnsi="Times New Roman" w:cs="Times New Roman"/>
          <w:sz w:val="24"/>
          <w:szCs w:val="24"/>
          <w:lang w:eastAsia="ru-RU"/>
        </w:rPr>
        <w:t>оюзной организации сроком на три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 года, а также досрочное их переизбрание.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6.5.4. Контроль за деятельностью профкома и утверждение отчета о его деятельности.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6.5.5. Избрание и досрочное прекращение полномочий контрольно-ревизионной комиссии (ревизора)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6.5.6. Контроль за деятельностью контрольно-ревизионной комиссии (ревизора) и утверждение отчета о ее (его) деятельности.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6.5.7. Принятие решения о реорганизации и ликвидации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6.6. Решения по вопросам, перечисленным в пп.6.5.1-6.5.3, 6.5.5Положения, принимаются квалифицированным большинством голосов (2/3 голосов присутствующих). Решения вопросов, по которым законодательством установлены специальные требования к порядку их принятия, принимаются в соответствии с действующим законодательством.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ПРОФСОЮЗНЫЙ КОМИТЕТ (ПРОФКОМ)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7.1. Профсоюзный комитет (профком) Первичной профсоюзной организации - постоянно действующий руководящий орган Первичной профсоюзной организации, который организует деятельность и руководит текущей работой Первичной профсоюзной организации в перерывах между общими собраниями.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7.2. Срок полномочий профкома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три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. По истечении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срока 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профком сохраняет свои полномочия до избрания нового состава профкома. Численность профкома определяется Общим собранием Первичной профсоюзной организации. Состав профкома избирается на общем собрании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Порядок голосования при избрании в состав профкома Первичной профсоюзной организации (тайное, открытое) определяется общим собранием.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7.3. Досрочные выборы профкома Первичной профсоюзной организации могут быть проведены на внеочередном общем собрании Первичной профсоюзной организации, созываемом в порядке, предусмотренном Уставом.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7.4. Профком сохраняет свои полномочия и продолжает свою деятельность в случае, если из состава профкома по каким-либо причинам выбыло не более половины членов данного органа. В случае если из состава профкома выбыло более половины членов, внеочередным общим собранием Первичной профсоюзной организации проводятся довыборы членов профкома. До момента довыборов профком осуществляет свои полномочия в данном составе.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7.5. Лица, избранные в состав профкома Первичной профсоюзной организации, утверждению в каких-либо органах не подлежат и являются делегатами конференций соответствующего уровня.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7.6. Профком подотчетен в своей деятельности общему собранию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7.7. Заседания профкома считаются правомочными, если в них участвует не менее 2/3 членов этого профсоюзного органа.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Профком принимает решения простым большинством голосов присутствующих, если иное не предусмотрено Уставом и действующим законодательством.</w:t>
      </w:r>
    </w:p>
    <w:p w:rsidR="00EE509F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7.8. Заседание профсоюзного комитета ведет председатель первичной профсоюзной организации, а в его отсутствие - заместитель председателя. 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7.9. К компетенции профкома относится: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7.9.1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.Установление регламента своей работы.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7.9.2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работодателем, а также в государственных и иных органах.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7.9.3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.Определение необходимости и условий сотрудничества с другими профсоюзными организациями, профсоюзами и объединениями профсоюзов как на своем предприятии, так и за его пределами.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7.9.4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.Избрание делегатов на конференцию, съезд вышестоящего Профсоюза или объединения Профсоюзов.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7.9.5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.Реализация решений общих собраний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7.9.7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.Осуществление контроля за соблюдением законодательства о труде, условий оплаты труда, правил и норм охраны труда, медицинского, жилищно-бытового обслуживания членов Первичной профсоюзной организации, в том числе, путем подачи в защиту прав и интересов членов Первичной профсоюзной организации заявлений и жалоб в органы, рассматривающие индивидуальные трудовые споры, и защита их интересов в этих органах.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7.9.8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.Направление представителя от Первичной профсоюзной организации в состав аттестационной комиссии в случае проведения аттестации, которая может послужить основанием увольнения работников по пункту 3 части первой статьи 81 Трудового кодекса РФ.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7.9.9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.Направление через комиссии по социальному страхованию членов профсоюза на санаторно-курортное лечение и отдых, организация детского отдыха, решение других вопросов социально-бытового и культурно-оздоровительного характера.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7.9.10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 Решение вопроса о созыве внеочередного общего собрания (Конференции)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7.9.11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 Рассмотрение иных вопросов, кроме отнесенных к компетенции других органов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ПЕРВИЧНОЙ ПРОФСОЮЗНОЙ ОРГАНИЗАЦИИ И ЕГО ЗАМЕСТИТЕЛИ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8.1.Председатель Первичной профсоюзной организации избирается общим собранием Первичной профсоюзной организации, из числа членов первичной профсоюзной организации, подотчетен общему собранию и профкому Первичной профсоюзной организации. По истечении срока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председателя продолжаются до избрания нового председателя.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8.2. Председатель Первичной профсоюзной организации: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8.2.1.Представляет без доверенности Первичную профсоюзную организацию во взаимоотношениях с государственными органами, органами местного самоуправления и иными органами, с работодателем, Профсоюзом, общественными объединениями, иными юридическими и физическими лицами.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8.2.2.Отчитывается перед общим собранием Первичной профсоюзной организации о своей работе и работе профкома.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8.2.3.Предлагает профкому Первичной профсоюзной организации на утверждение кандидатур своих заместителей.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8.2.4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.Решает в оперативном порядке неотложные вопросы деятельности Первичной профсоюзной организации с последующим информированием профкома.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8.2.5</w:t>
      </w:r>
      <w:r w:rsidRPr="0058546B">
        <w:rPr>
          <w:rFonts w:ascii="Times New Roman" w:hAnsi="Times New Roman" w:cs="Times New Roman"/>
          <w:sz w:val="24"/>
          <w:szCs w:val="24"/>
          <w:lang w:eastAsia="ru-RU"/>
        </w:rPr>
        <w:t>.Организует работу профкома и заверяет подписью протоколы решений профкома.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8.3.В случае отсутствия председателя профкома его замещает один из заместителей председателя профкома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И ИМУЩЕСТВО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9.1.Основным источником формирования средств Первичной профсоюзной организации являются ежемесячные членские взносы.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9.2.Средства Первичной профсоюзной организации могут образовываться из добровольных пожертвований юридических и физических лиц.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9.3. Ежемесячные членские взносы в Первичную профсоюзную организацию устанавливаются в размере 1% от месячного заработка работников - членов профсоюза.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Первичная профсоюзная организация вправе изменять размер ежемесячных взносов членов Первичной профсоюзной организации. Вопрос об изменении размера ежемесячных членских взносов решается общим собранием Конференцией)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9.4.Каждый член Первичной профсоюзной организации уплачивает профсоюзные взносы безналичным перечислением на р/счет организации, указанной в его личном заявлении через бухгалтерию.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9.5.Средства, поступающие на баланс Первичной профсоюзной организации из взносов и других источников, расходуются по сметам, утверждаемым в соответствии с настоящим Положением.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9.6.Средства на культурно-массовую работу для членов профсоюза, перечисляемые работодателями на основании действующего законодательства в размерах и порядке, установленных коллективными договорами, расходуются отдельно от средств профсоюзного бюджета по назначению.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9.7.Для обеспечения уставных задач, профком и члены Первичной профсоюзной организации в порядке, предусмотренном исполнительными органами Первичной профсоюзной организации, могут пользоваться имуществом и денежными средствами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КОНТРОЛЬНО-РЕВИЗИОННАЯ КОМИССИЯ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10.1.Контрольно-ревизионная комиссия (ревизор) Первичной профсоюзной организации избирается на общем собрании на тот же срок, что и профсоюзный комитет. Численность данного органа определяется общим собранием Первичной профсоюзной организации.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Члены контрольно-ревизионной комиссии (ревизор) не могут являться одновременно членами других выборных профсоюзных органов.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10.2.Члены контрольно-ревизионной комиссии избирают председателя из своего состава.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10.3.Контрольно-ревизионная комиссия (ревизор) отчитывается о своей деятельности на общих собраниях одновременно с профкомом.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ЛИКВИДАЦИЯ, РЕОРГАНИЗАЦИЯ, ПОРЯДОК ПРЕКРАЩЕНИЯ ДЕЯТЕЛЬНОСТИ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11.1.Ликвидация, прекращение деятельности Первичной профсоюзной организации осуществляется по решению общего собрания (Конференции) Первичной профсоюзной организации в порядке, предусмотренном действующим законодательством.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11.2.Реорганизация Первичной профсоюзной организации осуществляется по решению общего собрания (Конференции) Первичной профсоюзной организации. Имущество профсоюзной организации переходит после реорганизации к вновь возникшему юридическому (-им) лицу (-ам) в порядке, предусмотренном Гражданским Кодексом РФ.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11.3.Имущество, оставшееся после ликвидации Первичной профсоюзной организации, после удовлетворения требований кредиторов, направляется на цели, предусмотренные Уставом. Для этого общее собрание (Конференция) создает ликвидационную комиссию.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ВНЕСЕНИЯ ИЗМЕНЕНИЙ И ДОПОЛНЕНИЙ В УСТАВ ПЕРВИЧНОЙ ПРОФСОЮЗНОЙ ОРГАНИЗАЦИИ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12.1. Новая редакция, а так же изменения и дополнения в Устав принимаются на общем собрании (Конференции) Первичной профсоюзной организации квалифицированным большинством голосов (2/3) от присутствующих.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12.2. Устав не может противоречить ФЗ «О профессиональных союзах, их правах и сферах деятельности».</w:t>
      </w:r>
    </w:p>
    <w:p w:rsidR="00EE509F" w:rsidRPr="0058546B" w:rsidRDefault="00EE509F" w:rsidP="002E4BCF">
      <w:pPr>
        <w:spacing w:before="94" w:after="9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46B">
        <w:rPr>
          <w:rFonts w:ascii="Times New Roman" w:hAnsi="Times New Roman" w:cs="Times New Roman"/>
          <w:sz w:val="24"/>
          <w:szCs w:val="24"/>
          <w:lang w:eastAsia="ru-RU"/>
        </w:rPr>
        <w:t>12.3. Изменения и дополнения в Устав вступают в силу с момента принятия их общим собранием (Конференцией) Первичной профсоюзной организации, а в части, касающейся прав юридического лица, - с момента их государственной регистрации.</w:t>
      </w:r>
    </w:p>
    <w:p w:rsidR="00EE509F" w:rsidRPr="0058546B" w:rsidRDefault="00EE509F">
      <w:pPr>
        <w:rPr>
          <w:rFonts w:ascii="Times New Roman" w:hAnsi="Times New Roman" w:cs="Times New Roman"/>
          <w:sz w:val="24"/>
          <w:szCs w:val="24"/>
        </w:rPr>
      </w:pPr>
    </w:p>
    <w:sectPr w:rsidR="00EE509F" w:rsidRPr="0058546B" w:rsidSect="0056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5E"/>
    <w:rsid w:val="000B0489"/>
    <w:rsid w:val="000E63BE"/>
    <w:rsid w:val="001420C9"/>
    <w:rsid w:val="002A1E91"/>
    <w:rsid w:val="002E4BCF"/>
    <w:rsid w:val="00343FC0"/>
    <w:rsid w:val="004B0148"/>
    <w:rsid w:val="005646A7"/>
    <w:rsid w:val="0058546B"/>
    <w:rsid w:val="0061015E"/>
    <w:rsid w:val="00677DCB"/>
    <w:rsid w:val="00704940"/>
    <w:rsid w:val="008D79D4"/>
    <w:rsid w:val="008E7CBF"/>
    <w:rsid w:val="008F4C31"/>
    <w:rsid w:val="00A228F0"/>
    <w:rsid w:val="00C11C1E"/>
    <w:rsid w:val="00C93524"/>
    <w:rsid w:val="00D46F3B"/>
    <w:rsid w:val="00EE509F"/>
    <w:rsid w:val="00F81B6D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uiPriority w:val="99"/>
    <w:rsid w:val="0061015E"/>
  </w:style>
  <w:style w:type="paragraph" w:styleId="NormalWeb">
    <w:name w:val="Normal (Web)"/>
    <w:basedOn w:val="Normal"/>
    <w:uiPriority w:val="99"/>
    <w:rsid w:val="0061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1015E"/>
    <w:rPr>
      <w:b/>
      <w:bCs/>
    </w:rPr>
  </w:style>
  <w:style w:type="character" w:customStyle="1" w:styleId="articleseparator">
    <w:name w:val="article_separator"/>
    <w:basedOn w:val="DefaultParagraphFont"/>
    <w:uiPriority w:val="99"/>
    <w:rsid w:val="0061015E"/>
  </w:style>
  <w:style w:type="paragraph" w:styleId="BalloonText">
    <w:name w:val="Balloon Text"/>
    <w:basedOn w:val="Normal"/>
    <w:link w:val="BalloonTextChar"/>
    <w:uiPriority w:val="99"/>
    <w:semiHidden/>
    <w:rsid w:val="006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9</Pages>
  <Words>3220</Words>
  <Characters>18356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никс</cp:lastModifiedBy>
  <cp:revision>5</cp:revision>
  <cp:lastPrinted>2022-01-21T07:00:00Z</cp:lastPrinted>
  <dcterms:created xsi:type="dcterms:W3CDTF">2017-08-09T11:57:00Z</dcterms:created>
  <dcterms:modified xsi:type="dcterms:W3CDTF">2022-01-21T07:01:00Z</dcterms:modified>
</cp:coreProperties>
</file>