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0" w:rsidRDefault="00F056A0" w:rsidP="00A3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F056A0" w:rsidRDefault="00F056A0" w:rsidP="00A3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«ДДТ»</w:t>
      </w:r>
    </w:p>
    <w:p w:rsidR="00F056A0" w:rsidRDefault="00F056A0" w:rsidP="00A356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</w:t>
      </w:r>
    </w:p>
    <w:p w:rsidR="00F056A0" w:rsidRDefault="00F056A0" w:rsidP="00A3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056A0" w:rsidRDefault="00F056A0" w:rsidP="00A3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2022 года</w:t>
      </w:r>
    </w:p>
    <w:p w:rsidR="00F056A0" w:rsidRDefault="00F056A0" w:rsidP="00A356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Положений первичной </w:t>
      </w: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МБУ ДО «ДДТ»»</w:t>
      </w:r>
    </w:p>
    <w:p w:rsidR="00F056A0" w:rsidRDefault="00F056A0" w:rsidP="00A35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Положение о предоставлении путевок на санаторно-курортное лечение для членов первичной профсоюзной организации МБУ ДО «ДДТ»  (Приложение 1).</w:t>
      </w:r>
    </w:p>
    <w:p w:rsidR="00F056A0" w:rsidRDefault="00F056A0" w:rsidP="00B922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A0" w:rsidRDefault="00F056A0" w:rsidP="00A356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награждения Почетной грамотой Михайловской районной организации Профессионального союза работников народного образования и науки РФ (Приложение 2).</w:t>
      </w:r>
    </w:p>
    <w:p w:rsidR="00F056A0" w:rsidRDefault="00F056A0" w:rsidP="00350BEB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283F96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283F96">
        <w:rPr>
          <w:rFonts w:ascii="Times New Roman" w:hAnsi="Times New Roman" w:cs="Times New Roman"/>
          <w:sz w:val="28"/>
          <w:szCs w:val="28"/>
        </w:rPr>
        <w:t>Утвердить Порядок объявления благодарности Михайловской районной организации 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96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F056A0" w:rsidRDefault="00F056A0" w:rsidP="00283F96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056A0" w:rsidRPr="00D80F22" w:rsidRDefault="00F056A0" w:rsidP="00D80F22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Pr="00D80F22">
        <w:rPr>
          <w:rFonts w:ascii="Times New Roman" w:hAnsi="Times New Roman" w:cs="Times New Roman"/>
          <w:sz w:val="28"/>
          <w:szCs w:val="28"/>
        </w:rPr>
        <w:t>Положение о порядке оказания материальной помощи членам профсоюза в Михайловской районной организации 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F056A0" w:rsidRPr="00283F96" w:rsidRDefault="00F056A0" w:rsidP="00283F96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D80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</w:p>
    <w:p w:rsidR="00F056A0" w:rsidRPr="00ED101A" w:rsidRDefault="00F056A0" w:rsidP="00A35628">
      <w:pPr>
        <w:tabs>
          <w:tab w:val="left" w:pos="7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«ДДТ»                                                                          М.М. Тимонина</w:t>
      </w: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A35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D80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6A0" w:rsidRDefault="00F056A0" w:rsidP="0007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056A0" w:rsidRDefault="00F056A0" w:rsidP="00EC7D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056A0" w:rsidRDefault="00F056A0" w:rsidP="00EC7D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F056A0" w:rsidRDefault="00F056A0" w:rsidP="00EC7D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от 21.01.2022г.</w:t>
      </w:r>
    </w:p>
    <w:p w:rsidR="00F056A0" w:rsidRDefault="00F056A0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A0" w:rsidRDefault="00F056A0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056A0" w:rsidRDefault="00F056A0" w:rsidP="000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путевок на санаторно-курортное лечение для членов первичной профсоюзной организации МБУ ДО «ДДТ» </w:t>
      </w:r>
    </w:p>
    <w:p w:rsidR="00F056A0" w:rsidRDefault="00F056A0" w:rsidP="00073A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6A0" w:rsidRPr="004E1CB2" w:rsidRDefault="00F056A0" w:rsidP="00073A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B2">
        <w:rPr>
          <w:rFonts w:ascii="Times New Roman" w:hAnsi="Times New Roman" w:cs="Times New Roman"/>
          <w:sz w:val="28"/>
          <w:szCs w:val="28"/>
        </w:rPr>
        <w:t>Положение о предоставлении путевок на санаторно-курортное лечение для членов профсоюза распространяется на реализацию путевок в санатории, перечень которых формирует обком Профсоюза, и присылаемые в Михайловскую районную организацию.</w:t>
      </w:r>
    </w:p>
    <w:p w:rsidR="00F056A0" w:rsidRDefault="00F056A0" w:rsidP="00073A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санаторно-курортных путевок имеют лица, состоящие на профсоюзном учете в первичной профсоюзной организации не менее 2 лет. Повторное право на получение санаторно-курортных путевок возникает у члена профсоюза через 4 года.</w:t>
      </w:r>
    </w:p>
    <w:p w:rsidR="00F056A0" w:rsidRDefault="00F056A0" w:rsidP="00073A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льготных путевок в санатории и размер скидок утверждает президиум. Частичная оплата за санаторно-курортное лечение (за санаторные путевки): стоимость путевки до 30 тыс. – выплата 30%; стоимость путевки от 31 до 50 тыс. – 25%; стоимость путевки более 50 тыс. – выплата – 20 %.</w:t>
      </w:r>
    </w:p>
    <w:p w:rsidR="00F056A0" w:rsidRDefault="00F056A0" w:rsidP="00073A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Льготы, предусмотренные настоящим Положением, распространяются на путевки с лечением продолжительностью не менее 10 дней в соответствии с выбранной программой лечения с размещением в стандартных двухместных (трехместных) номерах.</w:t>
      </w:r>
    </w:p>
    <w:p w:rsidR="00F056A0" w:rsidRDefault="00F056A0" w:rsidP="00073A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членов профсоюза, желающих воспользоваться льготными путевками, профсоюзная организация обязана сообщить об этом в районную организацию профсоюза. В этом случае, районная организация может передать право на приобретение льготных путевок другой профсоюзной организации, имеющей право на приобретение льготных путевок.</w:t>
      </w:r>
    </w:p>
    <w:p w:rsidR="00F056A0" w:rsidRDefault="00F056A0" w:rsidP="00073A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санаторно-курортных путевок для членов профсоюза производится при предоставлении следующих документов:</w:t>
      </w:r>
    </w:p>
    <w:p w:rsidR="00F056A0" w:rsidRDefault="00F056A0" w:rsidP="00595FA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члена Профсоюза (приложение №1);</w:t>
      </w:r>
    </w:p>
    <w:p w:rsidR="00F056A0" w:rsidRDefault="00F056A0" w:rsidP="00595FA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от первичной профсоюзной организации на каждого члена профсоюза индивидуально (приложение №2);</w:t>
      </w:r>
    </w:p>
    <w:p w:rsidR="00F056A0" w:rsidRDefault="00F056A0" w:rsidP="00595FA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профсоюзного билета члена профсоюза.</w:t>
      </w:r>
    </w:p>
    <w:p w:rsidR="00F056A0" w:rsidRPr="00073AE9" w:rsidRDefault="00F056A0" w:rsidP="00595FA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56A0" w:rsidRPr="00073AE9" w:rsidSect="00350BEB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F02"/>
    <w:multiLevelType w:val="hybridMultilevel"/>
    <w:tmpl w:val="5374104C"/>
    <w:lvl w:ilvl="0" w:tplc="02DE5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34772"/>
    <w:multiLevelType w:val="hybridMultilevel"/>
    <w:tmpl w:val="1C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F4EBF"/>
    <w:multiLevelType w:val="hybridMultilevel"/>
    <w:tmpl w:val="CA2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47C"/>
    <w:rsid w:val="00044F04"/>
    <w:rsid w:val="00073AE9"/>
    <w:rsid w:val="0009047C"/>
    <w:rsid w:val="00212D82"/>
    <w:rsid w:val="00283F96"/>
    <w:rsid w:val="00284983"/>
    <w:rsid w:val="00350BEB"/>
    <w:rsid w:val="0035762C"/>
    <w:rsid w:val="00413B5E"/>
    <w:rsid w:val="004E0FCF"/>
    <w:rsid w:val="004E1CB2"/>
    <w:rsid w:val="00565B62"/>
    <w:rsid w:val="005822E7"/>
    <w:rsid w:val="00595FA3"/>
    <w:rsid w:val="005C47EF"/>
    <w:rsid w:val="005E402B"/>
    <w:rsid w:val="006F6C7C"/>
    <w:rsid w:val="00777B1E"/>
    <w:rsid w:val="007D72EC"/>
    <w:rsid w:val="00893C4A"/>
    <w:rsid w:val="00A22218"/>
    <w:rsid w:val="00A35628"/>
    <w:rsid w:val="00B13D5F"/>
    <w:rsid w:val="00B5716B"/>
    <w:rsid w:val="00B9222C"/>
    <w:rsid w:val="00BD40BA"/>
    <w:rsid w:val="00C24F71"/>
    <w:rsid w:val="00C75480"/>
    <w:rsid w:val="00D80F22"/>
    <w:rsid w:val="00DB4FCD"/>
    <w:rsid w:val="00DB69F2"/>
    <w:rsid w:val="00DE3027"/>
    <w:rsid w:val="00E63401"/>
    <w:rsid w:val="00E71118"/>
    <w:rsid w:val="00EA06D2"/>
    <w:rsid w:val="00EC7D3D"/>
    <w:rsid w:val="00ED101A"/>
    <w:rsid w:val="00F056A0"/>
    <w:rsid w:val="00FA27B7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A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44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431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никс</cp:lastModifiedBy>
  <cp:revision>16</cp:revision>
  <cp:lastPrinted>2022-01-26T05:23:00Z</cp:lastPrinted>
  <dcterms:created xsi:type="dcterms:W3CDTF">2021-12-12T17:44:00Z</dcterms:created>
  <dcterms:modified xsi:type="dcterms:W3CDTF">2022-01-26T05:23:00Z</dcterms:modified>
</cp:coreProperties>
</file>