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615D" w:rsidRPr="00E53834" w:rsidRDefault="0074615D" w:rsidP="00E53834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E53834">
        <w:rPr>
          <w:rFonts w:ascii="Times New Roman" w:hAnsi="Times New Roman" w:cs="Times New Roman"/>
          <w:b/>
          <w:bCs/>
          <w:sz w:val="26"/>
          <w:szCs w:val="26"/>
        </w:rPr>
        <w:t>МУНИЦИПАЛЬНОЕ БЮДЖЕТНОЕ УЧРЕЖДЕНИЕ</w:t>
      </w:r>
    </w:p>
    <w:p w:rsidR="0074615D" w:rsidRPr="00E53834" w:rsidRDefault="0074615D" w:rsidP="00E53834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E53834">
        <w:rPr>
          <w:rFonts w:ascii="Times New Roman" w:hAnsi="Times New Roman" w:cs="Times New Roman"/>
          <w:b/>
          <w:bCs/>
          <w:sz w:val="26"/>
          <w:szCs w:val="26"/>
        </w:rPr>
        <w:t>ДОПОЛНИТЕЛЬНОГО ОБРАЗОВАНИЯ «ДОМ ДЕТСКОГО ТВОРЧЕСТВА» МУНИЦИПАЛЬНОГО ОБРАЗОВАНИЯ – МИХАЙЛОВСКИЙ МУНИЦИПАЛЬНЫЙ РАЙОН РЯЗАНСКОЙ ОБЛАСТИ</w:t>
      </w:r>
    </w:p>
    <w:p w:rsidR="0074615D" w:rsidRPr="00E53834" w:rsidRDefault="0074615D" w:rsidP="00A12B1F">
      <w:pPr>
        <w:jc w:val="center"/>
        <w:rPr>
          <w:rFonts w:ascii="Times New Roman" w:hAnsi="Times New Roman" w:cs="Times New Roman"/>
          <w:sz w:val="26"/>
          <w:szCs w:val="26"/>
        </w:rPr>
      </w:pPr>
      <w:r w:rsidRPr="00E53834">
        <w:rPr>
          <w:rFonts w:ascii="Times New Roman" w:hAnsi="Times New Roman" w:cs="Times New Roman"/>
          <w:sz w:val="26"/>
          <w:szCs w:val="26"/>
        </w:rPr>
        <w:t>391710, Рязанская обл., г. Михайлов, ул. Победы, д.3А, тел.: 8-(49130)- 2-21-12</w:t>
      </w: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E53834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E53834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r w:rsidRPr="00A12B1F">
        <w:rPr>
          <w:rFonts w:ascii="Times New Roman" w:hAnsi="Times New Roman" w:cs="Times New Roman"/>
          <w:i/>
          <w:iCs/>
          <w:sz w:val="28"/>
          <w:szCs w:val="28"/>
        </w:rPr>
        <w:t>Методическая разработка</w:t>
      </w:r>
    </w:p>
    <w:p w:rsidR="0074615D" w:rsidRDefault="0074615D" w:rsidP="00E53834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Обрядовая кукла «Крупеничка»</w:t>
      </w:r>
    </w:p>
    <w:p w:rsidR="0074615D" w:rsidRPr="00A12B1F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 w:rsidRPr="00A12B1F">
        <w:rPr>
          <w:rFonts w:ascii="Times New Roman" w:hAnsi="Times New Roman" w:cs="Times New Roman"/>
          <w:i/>
          <w:iCs/>
          <w:sz w:val="28"/>
          <w:szCs w:val="28"/>
        </w:rPr>
        <w:t xml:space="preserve">      </w:t>
      </w:r>
    </w:p>
    <w:p w:rsidR="0074615D" w:rsidRPr="00A12B1F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Pr="00A12B1F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A12B1F">
        <w:rPr>
          <w:rFonts w:ascii="Times New Roman" w:hAnsi="Times New Roman" w:cs="Times New Roman"/>
          <w:sz w:val="28"/>
          <w:szCs w:val="28"/>
        </w:rPr>
        <w:t xml:space="preserve"> Михайловский муниципальный район</w:t>
      </w:r>
    </w:p>
    <w:p w:rsidR="0074615D" w:rsidRPr="00A12B1F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A12B1F">
        <w:rPr>
          <w:rFonts w:ascii="Times New Roman" w:hAnsi="Times New Roman" w:cs="Times New Roman"/>
          <w:sz w:val="28"/>
          <w:szCs w:val="28"/>
        </w:rPr>
        <w:t>Автор-составитель</w:t>
      </w:r>
      <w:r>
        <w:rPr>
          <w:rFonts w:ascii="Times New Roman" w:hAnsi="Times New Roman" w:cs="Times New Roman"/>
          <w:sz w:val="28"/>
          <w:szCs w:val="28"/>
        </w:rPr>
        <w:t xml:space="preserve">: Туманова Н.В. </w:t>
      </w: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Pr="000C2386" w:rsidRDefault="0074615D" w:rsidP="000C2386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2022 г.</w:t>
      </w: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Содержание</w:t>
      </w:r>
    </w:p>
    <w:p w:rsidR="0074615D" w:rsidRPr="00BE5E1B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BE5E1B">
        <w:rPr>
          <w:rFonts w:ascii="Times New Roman" w:hAnsi="Times New Roman" w:cs="Times New Roman"/>
          <w:sz w:val="28"/>
          <w:szCs w:val="28"/>
        </w:rPr>
        <w:t>Введение</w:t>
      </w:r>
    </w:p>
    <w:p w:rsidR="0074615D" w:rsidRPr="00BE5E1B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BE5E1B">
        <w:rPr>
          <w:rFonts w:ascii="Times New Roman" w:hAnsi="Times New Roman" w:cs="Times New Roman"/>
          <w:sz w:val="28"/>
          <w:szCs w:val="28"/>
        </w:rPr>
        <w:t>Основная часть</w:t>
      </w:r>
    </w:p>
    <w:p w:rsidR="0074615D" w:rsidRPr="00BE5E1B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BE5E1B">
        <w:rPr>
          <w:rFonts w:ascii="Times New Roman" w:hAnsi="Times New Roman" w:cs="Times New Roman"/>
          <w:sz w:val="28"/>
          <w:szCs w:val="28"/>
        </w:rPr>
        <w:t>Заключение</w:t>
      </w:r>
    </w:p>
    <w:p w:rsidR="0074615D" w:rsidRPr="00BE5E1B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BE5E1B">
        <w:rPr>
          <w:rFonts w:ascii="Times New Roman" w:hAnsi="Times New Roman" w:cs="Times New Roman"/>
          <w:sz w:val="28"/>
          <w:szCs w:val="28"/>
        </w:rPr>
        <w:t>Литература</w:t>
      </w: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Default="0074615D" w:rsidP="00F76D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Введение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 xml:space="preserve">Народные традиции и обычаи связывают далекое прошлое с настоящим. Некоторые из них уходят своими корнями в языческое прошлое русского народа, еще до крещения Руси, понемногу их значение было утеряно и позабыто, но основные моменты сохранились и соблюдаются до сих пор. 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Говорят, чтобы узнать дух народа нужно изучить его традиции и обряды. В старинных русских традициях ярко проявляются такие черты нашего народа, как любовь к природе, гостеприимство, уважение к старшим, жизнерадостность и широта души. Интерес к народным ремёслам в современном мире всё возрастает. Наше сегодняшнее желание знать, какой же была народная кукла, как ею играли и что она значила. В этом кроется не только познавательный интерес, но еще и естественное стремление знать и помнить прошлое своего народа.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 xml:space="preserve">Русская кукла считается одним из самых загадочных символов России. Знакомство с обрядовыми русскими куклами позволяет открывать  новые грани истории и культуры нашего народа. Это не просто детская игрушка, это неотъемлемый атрибут праздничных и бытовых  древних обрядов. </w:t>
      </w:r>
    </w:p>
    <w:p w:rsidR="0074615D" w:rsidRPr="00650619" w:rsidRDefault="0074615D" w:rsidP="00F65856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Выбранная тема показалась интересна потому, что кукла – самая древняя и наиболее популярная игрушка. Ведь именно куклы могут рассказать о жизни наших предков, их культуре и традициях.</w:t>
      </w:r>
    </w:p>
    <w:p w:rsidR="0074615D" w:rsidRPr="00650619" w:rsidRDefault="0074615D" w:rsidP="00F65856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Ценность народных кукол – в их пластическом совершенстве, образном и смысловом богатстве. Кукла, сделанная из ткани, травы, соломы или цветов бабушкой для внучки или матерью для ребенка, или девочкой для младшей сестрички или братика, содержит сокровенную родовую информацию, а также информацию любви, защиты, доброжелательности. В этих куклах живет память народа, поэтому современный ребенок, общаясь с традиционной куклой, незаметно для себя присоединяется к энергоинформационному полю своего рода, народа. Через куклу устанавливается связь между поколениями, объединяются предки с потомками. Определенные обряды наши предки проводили не каждый день, а лишь по необходимости. Это касается ритуалов управления погодой, избавления от болезней, появления новорожденных, очищения от скверны и тому подобных. Есть сезонные обряды – весенние, летние, осенние и зимние, которые повторялись ежегодно и чаще всего проводились в какие-то конкретные дни.</w:t>
      </w:r>
    </w:p>
    <w:p w:rsidR="0074615D" w:rsidRPr="00650619" w:rsidRDefault="0074615D" w:rsidP="00F65856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Но во всех случаях обрядовая кукла была активным участником и главным действующим лицом. Главное в этой теме – тряпичная кукла была связующим звеном между нашим материальным миром и миром другим, неосязаемым, но, безусловно существующим. Наши мысли, чувства и желания, обращенные к кукле, находят возможность контактировать с этой нам непонятной энергией и возвращаясь назад реализовывать задуманное. Вот в этом и есть, если коротко, смысл участия тряпичной куклы в ритуалах и обрядах, проводимых регулярно и на протяжении нескольких тысяч лет нашими предками.</w:t>
      </w:r>
    </w:p>
    <w:p w:rsidR="0074615D" w:rsidRPr="00650619" w:rsidRDefault="0074615D" w:rsidP="00F65856">
      <w:pPr>
        <w:pStyle w:val="NormalWeb"/>
        <w:shd w:val="clear" w:color="auto" w:fill="FFFFFF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 xml:space="preserve">Актуальность программы – </w:t>
      </w:r>
      <w:r w:rsidRPr="00650619">
        <w:rPr>
          <w:rFonts w:ascii="Times New Roman" w:hAnsi="Times New Roman" w:cs="Times New Roman"/>
          <w:sz w:val="28"/>
          <w:szCs w:val="28"/>
        </w:rPr>
        <w:t>приобщение обучающихся к народной культуре через изготовление народной куклы.Изучение народного творчества повышает культурный уровень школьника, способствует его эстетическому развитию, расширяет знания об окружающем мире и его Родине.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0619">
        <w:rPr>
          <w:rFonts w:ascii="Times New Roman" w:hAnsi="Times New Roman" w:cs="Times New Roman"/>
          <w:sz w:val="28"/>
          <w:szCs w:val="28"/>
        </w:rPr>
        <w:t>Рукоделие помогает воспитывать экологическую сознательность у детей. Ведь для работы можно использовать отходы ткани, старую крепкую одежду, которая вышла из моды. У обучающихся формируется культура труда, они учатся экономно расходовать нитки, ткань, бережно относиться к инструментам, приспособлениям и материалам.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 xml:space="preserve">Цель. </w:t>
      </w:r>
      <w:r w:rsidRPr="00650619">
        <w:rPr>
          <w:rFonts w:ascii="Times New Roman" w:hAnsi="Times New Roman" w:cs="Times New Roman"/>
          <w:sz w:val="28"/>
          <w:szCs w:val="28"/>
        </w:rPr>
        <w:t>Пробудить познавательный интерес к народным традициям, духовным ценностям народа нашей страны, познакомить обучающихся с русской обрядовой куклой,  изготовить традиционную русскую куклу «Крупеничка».</w:t>
      </w:r>
    </w:p>
    <w:p w:rsidR="0074615D" w:rsidRPr="00650619" w:rsidRDefault="0074615D" w:rsidP="00F65856">
      <w:pPr>
        <w:spacing w:after="0" w:line="240" w:lineRule="auto"/>
        <w:jc w:val="both"/>
        <w:rPr>
          <w:rStyle w:val="c2"/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 xml:space="preserve"> Задачи:</w:t>
      </w:r>
      <w:r w:rsidRPr="00650619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0619">
        <w:rPr>
          <w:rStyle w:val="c2"/>
          <w:rFonts w:ascii="Times New Roman" w:hAnsi="Times New Roman" w:cs="Times New Roman"/>
          <w:sz w:val="28"/>
          <w:szCs w:val="28"/>
        </w:rPr>
        <w:t xml:space="preserve">познакомить учащихся с историей появления народной куклы, с обрядами и традициями, связанными с изготовлением кукол; </w:t>
      </w:r>
    </w:p>
    <w:p w:rsidR="0074615D" w:rsidRPr="00FB3008" w:rsidRDefault="0074615D" w:rsidP="00F65856">
      <w:pPr>
        <w:spacing w:after="0" w:line="240" w:lineRule="auto"/>
        <w:jc w:val="both"/>
        <w:rPr>
          <w:rStyle w:val="c2"/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0619">
        <w:rPr>
          <w:rFonts w:ascii="Times New Roman" w:hAnsi="Times New Roman" w:cs="Times New Roman"/>
          <w:sz w:val="28"/>
          <w:szCs w:val="28"/>
        </w:rPr>
        <w:t>освоить приемы изготовления тряпичной куклы;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0619">
        <w:rPr>
          <w:rFonts w:ascii="Times New Roman" w:hAnsi="Times New Roman" w:cs="Times New Roman"/>
          <w:sz w:val="28"/>
          <w:szCs w:val="28"/>
        </w:rPr>
        <w:t xml:space="preserve">развить  художественно-творческие способности, фантазию, образное мышление, воображение, инициативу, творческую активность; 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0619">
        <w:rPr>
          <w:rFonts w:ascii="Times New Roman" w:hAnsi="Times New Roman" w:cs="Times New Roman"/>
          <w:sz w:val="28"/>
          <w:szCs w:val="28"/>
        </w:rPr>
        <w:t xml:space="preserve">развить коммуникативные навыки, умение работать в коллективе, чувство товарищества и взаимопомощи; 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0619">
        <w:rPr>
          <w:rFonts w:ascii="Times New Roman" w:hAnsi="Times New Roman" w:cs="Times New Roman"/>
          <w:sz w:val="28"/>
          <w:szCs w:val="28"/>
        </w:rPr>
        <w:t>воспитать трудолюбие, аккуратность, самостоятельность, усидчивость, умение доводить дело до конца;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0619">
        <w:rPr>
          <w:rFonts w:ascii="Times New Roman" w:hAnsi="Times New Roman" w:cs="Times New Roman"/>
          <w:sz w:val="28"/>
          <w:szCs w:val="28"/>
        </w:rPr>
        <w:t>привить воспитанникам стойкий интерес к занятиям декоративно-прикладным творчеством;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650619">
        <w:rPr>
          <w:rFonts w:ascii="Times New Roman" w:hAnsi="Times New Roman" w:cs="Times New Roman"/>
          <w:sz w:val="28"/>
          <w:szCs w:val="28"/>
        </w:rPr>
        <w:t>создать эмоционально положительную атмосферу, вызывать радость и чувство удовлетворения от полученных результатов совместной деятельности.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Проблема (идея).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50619">
        <w:rPr>
          <w:rFonts w:ascii="Times New Roman" w:hAnsi="Times New Roman" w:cs="Times New Roman"/>
          <w:sz w:val="28"/>
          <w:szCs w:val="28"/>
        </w:rPr>
        <w:t xml:space="preserve">Мир и общество меняются, приходит много нового на смену древним устоям. Духовные ценности заменяются ценностями материальными. </w:t>
      </w:r>
      <w:r w:rsidRPr="00650619">
        <w:rPr>
          <w:rFonts w:ascii="Times New Roman" w:hAnsi="Times New Roman" w:cs="Times New Roman"/>
          <w:color w:val="000000"/>
          <w:sz w:val="28"/>
          <w:szCs w:val="28"/>
        </w:rPr>
        <w:t>Можно ли вызвать интерес современных людей к старым традициям или они безнадежно устарели и нужно их забыть?</w:t>
      </w:r>
    </w:p>
    <w:p w:rsidR="0074615D" w:rsidRPr="00650619" w:rsidRDefault="0074615D" w:rsidP="00F65856">
      <w:pPr>
        <w:pStyle w:val="c1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Новизна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50619">
        <w:rPr>
          <w:rFonts w:ascii="Times New Roman" w:hAnsi="Times New Roman" w:cs="Times New Roman"/>
          <w:sz w:val="28"/>
          <w:szCs w:val="28"/>
        </w:rPr>
        <w:t>заключается в форме проведения занятий. Они проходят в тесном контакте всех участников процесса, в благотворной творческой обстановке. Это своего рода традиционные русские посиделки за рукоделием. Занятие выстроено в форме мастер-класса, что позволяет эффективно расходовать время.</w:t>
      </w:r>
    </w:p>
    <w:p w:rsidR="0074615D" w:rsidRPr="00FB3008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B3008">
        <w:rPr>
          <w:rFonts w:ascii="Times New Roman" w:hAnsi="Times New Roman" w:cs="Times New Roman"/>
          <w:b/>
          <w:bCs/>
          <w:sz w:val="28"/>
          <w:szCs w:val="28"/>
        </w:rPr>
        <w:t>Ожидаемые результаты:</w:t>
      </w:r>
    </w:p>
    <w:p w:rsidR="0074615D" w:rsidRPr="00FB3008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3008">
        <w:rPr>
          <w:rFonts w:ascii="Times New Roman" w:hAnsi="Times New Roman" w:cs="Times New Roman"/>
          <w:sz w:val="28"/>
          <w:szCs w:val="28"/>
        </w:rPr>
        <w:t>усвоение знаний о традициях русского народа;</w:t>
      </w:r>
    </w:p>
    <w:p w:rsidR="0074615D" w:rsidRPr="00FB3008" w:rsidRDefault="0074615D" w:rsidP="00FB300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3008">
        <w:rPr>
          <w:rFonts w:ascii="Times New Roman" w:hAnsi="Times New Roman" w:cs="Times New Roman"/>
          <w:sz w:val="28"/>
          <w:szCs w:val="28"/>
        </w:rPr>
        <w:t>умение изготавливать традиционных народных кукол по старинным технологиям.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Методы обучения:</w:t>
      </w:r>
    </w:p>
    <w:p w:rsidR="0074615D" w:rsidRPr="00650619" w:rsidRDefault="0074615D" w:rsidP="00F65856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Наглядный;</w:t>
      </w:r>
    </w:p>
    <w:p w:rsidR="0074615D" w:rsidRPr="00650619" w:rsidRDefault="0074615D" w:rsidP="00F65856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Словесный – рассказ, беседа;</w:t>
      </w:r>
    </w:p>
    <w:p w:rsidR="0074615D" w:rsidRPr="00650619" w:rsidRDefault="0074615D" w:rsidP="00F65856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Практический – изготовление изделия в соответствии с заданием.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Форма организации деятельности:</w:t>
      </w:r>
      <w:r w:rsidRPr="00650619">
        <w:rPr>
          <w:rFonts w:ascii="Times New Roman" w:hAnsi="Times New Roman" w:cs="Times New Roman"/>
          <w:sz w:val="28"/>
          <w:szCs w:val="28"/>
        </w:rPr>
        <w:t> индивидуальная, коллективная, работа в парах.</w:t>
      </w:r>
    </w:p>
    <w:p w:rsidR="0074615D" w:rsidRDefault="0074615D" w:rsidP="00FB300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B3008">
        <w:rPr>
          <w:rFonts w:ascii="Times New Roman" w:hAnsi="Times New Roman" w:cs="Times New Roman"/>
          <w:b/>
          <w:bCs/>
          <w:sz w:val="28"/>
          <w:szCs w:val="28"/>
        </w:rPr>
        <w:t xml:space="preserve">Оборудование. </w:t>
      </w:r>
      <w:r>
        <w:rPr>
          <w:rFonts w:ascii="Times New Roman" w:hAnsi="Times New Roman" w:cs="Times New Roman"/>
          <w:b/>
          <w:bCs/>
          <w:sz w:val="28"/>
          <w:szCs w:val="28"/>
        </w:rPr>
        <w:t>Учебный кабинет, компьютер, экран.</w:t>
      </w:r>
    </w:p>
    <w:p w:rsidR="0074615D" w:rsidRPr="00FB3008" w:rsidRDefault="0074615D" w:rsidP="00FB300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B3008">
        <w:rPr>
          <w:rFonts w:ascii="Times New Roman" w:hAnsi="Times New Roman" w:cs="Times New Roman"/>
          <w:b/>
          <w:bCs/>
          <w:sz w:val="28"/>
          <w:szCs w:val="28"/>
        </w:rPr>
        <w:t>Для педагога: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650619">
        <w:rPr>
          <w:rFonts w:ascii="Times New Roman" w:hAnsi="Times New Roman" w:cs="Times New Roman"/>
          <w:sz w:val="28"/>
          <w:szCs w:val="28"/>
        </w:rPr>
        <w:t>бразцы традиционных русских  тряпичных  кукол, открытки;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Для обучающихся:</w:t>
      </w:r>
    </w:p>
    <w:p w:rsidR="0074615D" w:rsidRPr="00650619" w:rsidRDefault="0074615D" w:rsidP="00F65856">
      <w:pPr>
        <w:pStyle w:val="c1"/>
        <w:spacing w:before="0" w:beforeAutospacing="0" w:after="0" w:afterAutospacing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Style w:val="c8"/>
          <w:rFonts w:ascii="Times New Roman" w:hAnsi="Times New Roman" w:cs="Times New Roman"/>
          <w:b/>
          <w:bCs/>
          <w:sz w:val="28"/>
          <w:szCs w:val="28"/>
        </w:rPr>
        <w:t>Инструменты и материалы:</w:t>
      </w:r>
      <w:r w:rsidRPr="00650619">
        <w:rPr>
          <w:rStyle w:val="c2"/>
          <w:rFonts w:ascii="Times New Roman" w:hAnsi="Times New Roman" w:cs="Times New Roman"/>
          <w:b/>
          <w:bCs/>
          <w:sz w:val="28"/>
          <w:szCs w:val="28"/>
        </w:rPr>
        <w:t> 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1.Лоскут ткани 20х20см белого цвета для мешочка (ткани все х/б или лен);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2. Цветной лоскут ткани для юбки – 12 x25см; 8 x10см;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3. Треугольный лоскут яркой однотонной или цветной ткани для косынки ½ 20х20см;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4. Стакан любой крупы для наполнения;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5. Лоскут ткани для рукавов 8х10см – 2 детали;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6. Более плотная ткань для поневы 10х12см;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7. Лоскут однотонной ткани для повойника 7х17см;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8. Красивый лоскут ткани 7х10см  для фартука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9.Тесьма, кружево, ленты для повойника;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 xml:space="preserve">10. Нитки-мулине красного цвета; 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11. Ножницы;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12. Ручная игла;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13.Правила техники безопасности.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Литературный ряд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Сказка об обрядовой кукле «Крупеничка», загадки.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Индивидуальная работа</w:t>
      </w:r>
      <w:r w:rsidRPr="00650619">
        <w:rPr>
          <w:rFonts w:ascii="Times New Roman" w:hAnsi="Times New Roman" w:cs="Times New Roman"/>
          <w:sz w:val="28"/>
          <w:szCs w:val="28"/>
        </w:rPr>
        <w:t>: во время самостоятельной практической работы обучающихся педагог  проводит показ этапов выполнения работы, оказывает помощь обучающимся.</w:t>
      </w:r>
    </w:p>
    <w:p w:rsidR="0074615D" w:rsidRPr="00650619" w:rsidRDefault="0074615D" w:rsidP="00F65856">
      <w:pPr>
        <w:pStyle w:val="c1"/>
        <w:spacing w:before="0" w:beforeAutospacing="0" w:after="0" w:afterAutospacing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Ход занятия</w:t>
      </w:r>
    </w:p>
    <w:p w:rsidR="0074615D" w:rsidRPr="00650619" w:rsidRDefault="0074615D" w:rsidP="00F65856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Организационный момент.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Воспитанники входят в кабинет и рассаживаются.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Приветствие воспитанников.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 xml:space="preserve"> Педагог</w:t>
      </w:r>
      <w:r w:rsidRPr="00650619">
        <w:rPr>
          <w:rFonts w:ascii="Times New Roman" w:hAnsi="Times New Roman" w:cs="Times New Roman"/>
          <w:sz w:val="28"/>
          <w:szCs w:val="28"/>
        </w:rPr>
        <w:t>: Здравствуйте, ребята, мне очень приятно видеть вас на занятии.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Давайте посмотрим друг на друга, улыбнёмся и пожелаем друг другу хорошего настроения, успехов, удачи. Молодцы, садитесь, пожалуйста.</w:t>
      </w:r>
    </w:p>
    <w:p w:rsidR="0074615D" w:rsidRPr="00650619" w:rsidRDefault="0074615D" w:rsidP="00F65856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Вступительная часть. 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Педагог.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50619">
        <w:rPr>
          <w:rFonts w:ascii="Times New Roman" w:hAnsi="Times New Roman" w:cs="Times New Roman"/>
          <w:sz w:val="28"/>
          <w:szCs w:val="28"/>
        </w:rPr>
        <w:t>Сегодня наше занятие будет посвящено куклам-оберегам. Оберег - это предмет или символ, призванный защищать своего владельца и его дом от бед, болезней,  приносить в дом счастье и достаток. Издавна люди оберегали свою жизнь и здоровье. Создавали всевозможные обереги: вышивки, предметы быта, куклы-обереги. Рассказывали друг другу различные истории о них. Одну из них хочу предложить вашему вниманию. Сказка быль о красавице Крупеничке.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У одного князя была дочь, которую по прихоти отца нарекли Крупеничкой. Выросла девочка красавицей, умной и работящей. Но напали на княжество татары, схватили Крупеничку и угнали в полон в подарок хану. Отвергла Крупеничка притязания хана на женитьбу. Чтобы сломить гордую красавицу, загрузил хан её непосильной работой. От зари до зари трудилась Крупеничка в поле. Однажды мимо проходила убогая богомолка, возвращаясь из далеких святых мест. Пожалела она Крупеничку, обратила в гречишное семечко и спрятала в кисет. Так и принесла ее в кисете к родному дому. А чтобы татарский хан не смог разыскать Крупеничку, схоронила ее в землю. И проросла Крупеничка в прекрасный гречишный кустик, давший обильный урожай. Так и появилась на Руси гречиха.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Так возникла тряпичная народная кукла «Крупеничка».</w:t>
      </w:r>
    </w:p>
    <w:p w:rsidR="0074615D" w:rsidRPr="00650619" w:rsidRDefault="0074615D" w:rsidP="00F65856">
      <w:pPr>
        <w:pStyle w:val="NormalWeb"/>
        <w:numPr>
          <w:ilvl w:val="0"/>
          <w:numId w:val="8"/>
        </w:numPr>
        <w:spacing w:before="0" w:beforeAutospacing="0" w:after="0" w:afterAutospacing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Основная часть.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 xml:space="preserve"> Сегодня мы будем создавать такую куклу.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Эта кукла имеет несколько названий - Зернушка, Зерновушка, Крупеничка, Горошинка. Она может выглядеть немного по-разному, в зависимости от местности, где её делают, но основа у неё всегда общая - внутри куклы мешочек с зерном. «Крупеничка» – это тряпичная кукла-оберег на сытость, достаток в семье. При сборе урожая эту куклу заполняли зерном, наряжали и бережно хранили в красном углу рядом с иконами. Именно рядом с иконами она превращалась в настоящую защитницу домашнего очага. Одновременно в избе могло храниться несколько Зерновушек, набитых разными крупами. Считалось: чем больше в избе Крупеничек, тем благополучнее будет жизнь домочадцев. Причем одну из них непременно старались сохранить нетронутой до весны – это символизировало защиту дома от бед и сглаза.  Соответственно, каждая из них обладала еще дополнительным значением: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0619">
        <w:rPr>
          <w:rFonts w:ascii="Times New Roman" w:hAnsi="Times New Roman" w:cs="Times New Roman"/>
          <w:sz w:val="28"/>
          <w:szCs w:val="28"/>
        </w:rPr>
        <w:t>гречневая  была источником достатка и изобилия;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0619">
        <w:rPr>
          <w:rFonts w:ascii="Times New Roman" w:hAnsi="Times New Roman" w:cs="Times New Roman"/>
          <w:sz w:val="28"/>
          <w:szCs w:val="28"/>
        </w:rPr>
        <w:t>овсяная – здоровья и физической силы;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0619">
        <w:rPr>
          <w:rFonts w:ascii="Times New Roman" w:hAnsi="Times New Roman" w:cs="Times New Roman"/>
          <w:sz w:val="28"/>
          <w:szCs w:val="28"/>
        </w:rPr>
        <w:t>перловая – сытости;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0619">
        <w:rPr>
          <w:rFonts w:ascii="Times New Roman" w:hAnsi="Times New Roman" w:cs="Times New Roman"/>
          <w:sz w:val="28"/>
          <w:szCs w:val="28"/>
        </w:rPr>
        <w:t>рисовая – богатства.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Весной куклу разбирали, зерно использовали, а осенью изготавливали новую куклу, из этих же лоскутков ткани, заполняя ее зерном нового урожая.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Крупеничку могли открыть и зимой. Это происходило в том случае, если в доме заканчивалась крупа. Случалось, что именно Зерновушка спасала домочадцев от голодной смерти. Кстати, незнакомый человек сразу мог определить, богато ли живет семья: Крупеничка туго набита – все хорошо, исхудала – в избе беда.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0619">
        <w:rPr>
          <w:rFonts w:ascii="Times New Roman" w:hAnsi="Times New Roman" w:cs="Times New Roman"/>
          <w:sz w:val="28"/>
          <w:szCs w:val="28"/>
        </w:rPr>
        <w:t>Если в доме хранилось несколько таких кукол, крупу из них брали и просто для того, чтобы добавить ее в варево. Считалось, что такая еда обладает целебными свойствами и укрепляет здоровье. По этой же причине время от времени Зерновушку давали детям – играя с ней, они якобы заряжались энергией и силой.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По преданию, любая тряпичная кукла, в том числе Крупеничка, не должна иметь лица. Это связано с верой христиан в то, что в куклу с лицом может вселиться злой дух.  В процессе изготовления не использовали ни ножниц, ни иголок. Нити рвали руками, так же поступали и с тканью – лоскутами ношеной одежды или бывшего в использовании постельного белья. И обязательно использовали ткань природную (натуральную) и «счастливую», ту, что носили в хороший жизненный период. В наряде куклы всегда должен был присутствовать красный цвет – цвет солнца, тепла, здоровья и радости. Еще древние считали, что красный цвет обладает охранительным действием, оберегает от сглаза и травм.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Детали кукол не сшивали, а связывали между собой, приматывали друг к дружке. В некоторых случаях навивали нити «по солнышку», т. е. с востока на запад, в других – по особой схеме, избегая повторных витков. В остальном все зависело от фантазии мастерицы и возможностей семьи.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Так, чтобы зарядить куклу позитивной энергией, при ее изготовлении полагалось читать молитвы, которые должны идти от чистого сердца. Такую куколку, дарили на новоселье, на свадьбу, на различные крупные семейные праздники.  В обязательном порядке родители дарили Крупеничку своим детям, которые были неопытными и начинали жить отдельно.</w:t>
      </w:r>
      <w:r w:rsidRPr="00650619">
        <w:rPr>
          <w:rFonts w:ascii="Times New Roman" w:hAnsi="Times New Roman" w:cs="Times New Roman"/>
          <w:sz w:val="28"/>
          <w:szCs w:val="28"/>
        </w:rPr>
        <w:br/>
        <w:t>Сейчас куклу Крупеничку дарят с пожеланиями добра, богатства, достатка в доме. Кроме того, в наши дни кукла Крупеничка переживает второе рождение как тактильная игрушка. Став детской игрушкой, Крупеничка осталось куколкой особой.  Дело в том, что большинство русских народных тряпичных кукол – мягкие, тканевые. А Крупеничканабита крупой, или, еще лучше, горохом. Горошинки, перекатываясь, массируют пальчики ребенка.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Физкультминутка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Зайка серенький сидит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0619">
        <w:rPr>
          <w:rFonts w:ascii="Times New Roman" w:hAnsi="Times New Roman" w:cs="Times New Roman"/>
          <w:sz w:val="28"/>
          <w:szCs w:val="28"/>
        </w:rPr>
        <w:t>И ушами шевелит. </w:t>
      </w:r>
      <w:r w:rsidRPr="00650619">
        <w:rPr>
          <w:rFonts w:ascii="Times New Roman" w:hAnsi="Times New Roman" w:cs="Times New Roman"/>
          <w:i/>
          <w:iCs/>
          <w:sz w:val="28"/>
          <w:szCs w:val="28"/>
        </w:rPr>
        <w:t>(Поднять ладони над головой и махать, изображая ушки)</w:t>
      </w:r>
      <w:r w:rsidRPr="00650619">
        <w:rPr>
          <w:rFonts w:ascii="Times New Roman" w:hAnsi="Times New Roman" w:cs="Times New Roman"/>
          <w:sz w:val="28"/>
          <w:szCs w:val="28"/>
        </w:rPr>
        <w:t xml:space="preserve"> Вот так, вот так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0619">
        <w:rPr>
          <w:rFonts w:ascii="Times New Roman" w:hAnsi="Times New Roman" w:cs="Times New Roman"/>
          <w:sz w:val="28"/>
          <w:szCs w:val="28"/>
        </w:rPr>
        <w:t>Он ушами шевелит! Зайке холодно сидеть, Надо лапочки погреть. </w:t>
      </w:r>
      <w:r w:rsidRPr="00650619">
        <w:rPr>
          <w:rFonts w:ascii="Times New Roman" w:hAnsi="Times New Roman" w:cs="Times New Roman"/>
          <w:i/>
          <w:iCs/>
          <w:sz w:val="28"/>
          <w:szCs w:val="28"/>
        </w:rPr>
        <w:t>(потереть себя за предплечья)</w:t>
      </w:r>
      <w:r w:rsidRPr="00650619">
        <w:rPr>
          <w:rFonts w:ascii="Times New Roman" w:hAnsi="Times New Roman" w:cs="Times New Roman"/>
          <w:sz w:val="28"/>
          <w:szCs w:val="28"/>
        </w:rPr>
        <w:t xml:space="preserve"> Вот так, вот такНадо лапочки погреть! Зайке холодно стоять, Надо зайке поскакать. </w:t>
      </w:r>
      <w:r w:rsidRPr="00650619">
        <w:rPr>
          <w:rFonts w:ascii="Times New Roman" w:hAnsi="Times New Roman" w:cs="Times New Roman"/>
          <w:i/>
          <w:iCs/>
          <w:sz w:val="28"/>
          <w:szCs w:val="28"/>
        </w:rPr>
        <w:t>(прыжки на месте)</w:t>
      </w:r>
      <w:r w:rsidRPr="00650619">
        <w:rPr>
          <w:rFonts w:ascii="Times New Roman" w:hAnsi="Times New Roman" w:cs="Times New Roman"/>
          <w:sz w:val="28"/>
          <w:szCs w:val="28"/>
        </w:rPr>
        <w:t xml:space="preserve"> Вот так, вот такНадо зайке поскакать. Зайку волк испугал! Зайка тут же убежал. </w:t>
      </w:r>
      <w:r w:rsidRPr="00650619">
        <w:rPr>
          <w:rFonts w:ascii="Times New Roman" w:hAnsi="Times New Roman" w:cs="Times New Roman"/>
          <w:i/>
          <w:iCs/>
          <w:sz w:val="28"/>
          <w:szCs w:val="28"/>
        </w:rPr>
        <w:t>(сесть на место за парту)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И сейчас, я хочу поделиться с вами секретами изготовления народной куклы.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Для  создания  куклы  необходимо подготовить инструменты и материалы: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Основная часть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Изготовление  русской народной обрядовой куклы «Крупеничка»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Мастер-класс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Style w:val="c2"/>
          <w:rFonts w:ascii="Times New Roman" w:hAnsi="Times New Roman" w:cs="Times New Roman"/>
          <w:b/>
          <w:bCs/>
          <w:sz w:val="28"/>
          <w:szCs w:val="28"/>
        </w:rPr>
        <w:t>Педагог:</w:t>
      </w:r>
      <w:r w:rsidRPr="00650619">
        <w:rPr>
          <w:rFonts w:ascii="Times New Roman" w:hAnsi="Times New Roman" w:cs="Times New Roman"/>
          <w:sz w:val="28"/>
          <w:szCs w:val="28"/>
        </w:rPr>
        <w:t xml:space="preserve"> Ребята, </w:t>
      </w:r>
      <w:r w:rsidRPr="00650619">
        <w:rPr>
          <w:rStyle w:val="c2"/>
          <w:rFonts w:ascii="Times New Roman" w:hAnsi="Times New Roman" w:cs="Times New Roman"/>
          <w:sz w:val="28"/>
          <w:szCs w:val="28"/>
        </w:rPr>
        <w:t>чтобы наше занятие прошло успешно, повторим технику безопасности при работе с иглами и ножницами.</w:t>
      </w:r>
    </w:p>
    <w:p w:rsidR="0074615D" w:rsidRPr="00650619" w:rsidRDefault="0074615D" w:rsidP="00F65856">
      <w:pPr>
        <w:pStyle w:val="c1"/>
        <w:spacing w:before="0" w:beforeAutospacing="0" w:after="0" w:afterAutospacing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Style w:val="c5"/>
          <w:rFonts w:ascii="Times New Roman" w:hAnsi="Times New Roman" w:cs="Times New Roman"/>
          <w:b/>
          <w:bCs/>
          <w:sz w:val="28"/>
          <w:szCs w:val="28"/>
        </w:rPr>
        <w:t>Инструктаж по технике безопасности.</w:t>
      </w:r>
    </w:p>
    <w:p w:rsidR="0074615D" w:rsidRPr="00650619" w:rsidRDefault="0074615D" w:rsidP="00F65856">
      <w:pPr>
        <w:pStyle w:val="c1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Style w:val="c2"/>
          <w:rFonts w:ascii="Times New Roman" w:hAnsi="Times New Roman" w:cs="Times New Roman"/>
          <w:sz w:val="28"/>
          <w:szCs w:val="28"/>
        </w:rPr>
        <w:t>(Дети повторяют правила работы с ножницами).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 xml:space="preserve"> Подготовительный этап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Для работы понадобится: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1. Лоскут ткани 20х20см белого цвета для мешочка (ткани все х/б или лен);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2. Цветной лоскут ткани для юбки – 12 x25см; 8 x10см;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3. Треугольный лоскут яркой однотонной или цветной ткани для косынки ½ 20х20см;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4. Стакан любой крупы для наполнения;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5. Лоскут ткани для рукавов 8х10см – 2 детали;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6. Более плотная ткань для поневы 10х12см;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7. Лоскут однотонной ткани для повойника 7х17см;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8. Красивый лоскут ткани 7х10см  для фартука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9. Тесьма, кружево, ленты для повойника;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 xml:space="preserve">10. Нитки-мулине красного цвета; 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11. Ножницы;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12. Ручная игла;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br/>
      </w:r>
      <w:r w:rsidRPr="00650619">
        <w:rPr>
          <w:rFonts w:ascii="Times New Roman" w:hAnsi="Times New Roman" w:cs="Times New Roman"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266.25pt;height:200.25pt;visibility:visible">
            <v:imagedata r:id="rId5" o:title=""/>
          </v:shape>
        </w:pict>
      </w:r>
      <w:r w:rsidRPr="00650619">
        <w:rPr>
          <w:rFonts w:ascii="Times New Roman" w:hAnsi="Times New Roman" w:cs="Times New Roman"/>
          <w:noProof/>
          <w:sz w:val="28"/>
          <w:szCs w:val="28"/>
        </w:rPr>
        <w:pict>
          <v:shape id="Рисунок 16" o:spid="_x0000_i1026" type="#_x0000_t75" style="width:140.25pt;height:193.5pt;visibility:visible">
            <v:imagedata r:id="rId6" o:title=""/>
          </v:shape>
        </w:pic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1. Лоскут ткани 20х20см белого цвета для мешочка (ткани все х/б или лен);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2. Цветной лоскут ткани для юбки – 12 x25см;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3. Треугольный лоскут яркой однотонной или цветной ткани для косынки ½ 20х20см;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4. Стакан любой крупы для наполнения;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5. Лоскут ткани для рукавов 8х10см – 2 детали;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6. Более плотная ткань для поневы 10х12см;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7. Лоскут однотонной ткани для повойника 7х17см;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8. Красивый лоскут ткани 7х10см  для фартука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9. Тесьма, кружево, ленты для повойника;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 xml:space="preserve">10. Нитки-мулине красного цвета; 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11. Ножницы;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12. Ручная игла;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Технология изготовления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Туловище</w:t>
      </w:r>
      <w:r w:rsidRPr="00650619">
        <w:rPr>
          <w:rFonts w:ascii="Times New Roman" w:hAnsi="Times New Roman" w:cs="Times New Roman"/>
          <w:b/>
          <w:bCs/>
          <w:sz w:val="28"/>
          <w:szCs w:val="28"/>
        </w:rPr>
        <w:br/>
      </w:r>
      <w:r w:rsidRPr="00650619">
        <w:rPr>
          <w:rFonts w:ascii="Times New Roman" w:hAnsi="Times New Roman" w:cs="Times New Roman"/>
          <w:sz w:val="28"/>
          <w:szCs w:val="28"/>
        </w:rPr>
        <w:t xml:space="preserve">Берем белую ткань размером 20х20см. Квадрат складываем пополам. Прошиваем по краю ткани швом назад иголкой. 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Сразу же определяем, где будет низ и верх. Низ разъединяем и прошиваем швом вперед иголкой, стягиваем ткань, закрепляем нить.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 xml:space="preserve">Получился мешочек, выворачиваем на лицевую сторону. 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noProof/>
          <w:sz w:val="28"/>
          <w:szCs w:val="28"/>
        </w:rPr>
        <w:pict>
          <v:shape id="Рисунок 3" o:spid="_x0000_i1027" type="#_x0000_t75" style="width:112.5pt;height:150pt;visibility:visible">
            <v:imagedata r:id="rId7" o:title=""/>
          </v:shape>
        </w:pict>
      </w:r>
      <w:r w:rsidRPr="00650619">
        <w:rPr>
          <w:rFonts w:ascii="Times New Roman" w:hAnsi="Times New Roman" w:cs="Times New Roman"/>
          <w:noProof/>
          <w:sz w:val="28"/>
          <w:szCs w:val="28"/>
        </w:rPr>
        <w:pict>
          <v:shape id="Рисунок 71" o:spid="_x0000_i1028" type="#_x0000_t75" alt="https://ped-kopilka.ru/upload/blogs2/2021/10/20209_602c97e2fbf9f0981aa4c3961b6d42a8.jpg.jpg" style="width:348.75pt;height:137.25pt;visibility:visible">
            <v:imagedata r:id="rId8" o:title=""/>
          </v:shape>
        </w:pic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noProof/>
          <w:sz w:val="28"/>
          <w:szCs w:val="28"/>
        </w:rPr>
        <w:pict>
          <v:shape id="Рисунок 74" o:spid="_x0000_i1029" type="#_x0000_t75" alt="https://ped-kopilka.ru/upload/blogs2/2021/10/20209_d9a0f13bbda0edcce5ef6722600cf510.jpg.jpg" style="width:291pt;height:207pt;visibility:visible">
            <v:imagedata r:id="rId9" o:title=""/>
          </v:shape>
        </w:pic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br/>
        <w:t>В вывернутый мешочек засыпаем 1 стакан зерна. Тщательно уплотняем зерна, постукивая мешочком по столу.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Завязываем мешочек ниткой. Наше туловище готово.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Делим мешочек  на три части. Примерно 1/3 от верха оборачиваем нитью в несколько витков, отделяя голову куклы от туловища. Боковой шов будет находиться сзади.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noProof/>
          <w:sz w:val="28"/>
          <w:szCs w:val="28"/>
        </w:rPr>
        <w:pict>
          <v:shape id="Рисунок 5" o:spid="_x0000_i1030" type="#_x0000_t75" style="width:121.5pt;height:162pt;visibility:visible">
            <v:imagedata r:id="rId10" o:title=""/>
          </v:shape>
        </w:pic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br/>
      </w:r>
      <w:r w:rsidRPr="00650619">
        <w:rPr>
          <w:rFonts w:ascii="Times New Roman" w:hAnsi="Times New Roman" w:cs="Times New Roman"/>
          <w:noProof/>
          <w:sz w:val="28"/>
          <w:szCs w:val="28"/>
        </w:rPr>
        <w:t>Сшить нужно только мешочек для крупы, а саму куклу и ее одежду мы сделаем без иголки.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Основной этап – сборка оберега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650619">
        <w:rPr>
          <w:rFonts w:ascii="Times New Roman" w:hAnsi="Times New Roman" w:cs="Times New Roman"/>
          <w:noProof/>
          <w:sz w:val="28"/>
          <w:szCs w:val="28"/>
        </w:rPr>
        <w:t>Теперь приступаем к одежде куклы.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noProof/>
          <w:sz w:val="28"/>
          <w:szCs w:val="28"/>
        </w:rPr>
        <w:t>Юбка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noProof/>
          <w:sz w:val="28"/>
          <w:szCs w:val="28"/>
        </w:rPr>
        <w:t>Сначала надеваем нижнюю юбку (выворотным способом), запахивая сзади . Перевязываем нитью и выворачиваем.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Рисунок 6" o:spid="_x0000_i1031" type="#_x0000_t75" style="width:192pt;height:255.75pt;visibility:visible">
            <v:imagedata r:id="rId11" o:title=""/>
          </v:shape>
        </w:pict>
      </w:r>
      <w:r w:rsidRPr="00650619"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Рисунок 7" o:spid="_x0000_i1032" type="#_x0000_t75" style="width:186.75pt;height:255.75pt;visibility:visible">
            <v:imagedata r:id="rId12" o:title=""/>
          </v:shape>
        </w:pic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 xml:space="preserve"> Понева</w:t>
      </w:r>
      <w:r w:rsidRPr="00650619">
        <w:rPr>
          <w:rFonts w:ascii="Times New Roman" w:hAnsi="Times New Roman" w:cs="Times New Roman"/>
          <w:b/>
          <w:bCs/>
          <w:sz w:val="28"/>
          <w:szCs w:val="28"/>
        </w:rPr>
        <w:br/>
      </w:r>
      <w:r w:rsidRPr="00650619">
        <w:rPr>
          <w:rFonts w:ascii="Times New Roman" w:hAnsi="Times New Roman" w:cs="Times New Roman"/>
          <w:noProof/>
          <w:sz w:val="28"/>
          <w:szCs w:val="28"/>
        </w:rPr>
        <w:t>Затем (выворотным способом)  надеваем поневу, краями вперед, оставив между ними расстояние для фартука.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noProof/>
          <w:sz w:val="28"/>
          <w:szCs w:val="28"/>
        </w:rPr>
        <w:t>Фартук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noProof/>
          <w:sz w:val="28"/>
          <w:szCs w:val="28"/>
        </w:rPr>
        <w:t>Дальше одеваем фартук. Выворачиваем поневу и фартук.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noProof/>
          <w:sz w:val="28"/>
          <w:szCs w:val="28"/>
        </w:rPr>
        <w:pict>
          <v:shape id="Рисунок 8" o:spid="_x0000_i1033" type="#_x0000_t75" style="width:117pt;height:156pt;visibility:visible">
            <v:imagedata r:id="rId13" o:title=""/>
          </v:shape>
        </w:pict>
      </w:r>
      <w:r w:rsidRPr="00650619">
        <w:rPr>
          <w:rFonts w:ascii="Times New Roman" w:hAnsi="Times New Roman" w:cs="Times New Roman"/>
          <w:noProof/>
          <w:sz w:val="28"/>
          <w:szCs w:val="28"/>
        </w:rPr>
        <w:pict>
          <v:shape id="Рисунок 10" o:spid="_x0000_i1034" type="#_x0000_t75" style="width:112.5pt;height:150pt;visibility:visible">
            <v:imagedata r:id="rId14" o:title=""/>
          </v:shape>
        </w:pict>
      </w:r>
      <w:r w:rsidRPr="00650619">
        <w:rPr>
          <w:rFonts w:ascii="Times New Roman" w:hAnsi="Times New Roman" w:cs="Times New Roman"/>
          <w:noProof/>
          <w:sz w:val="28"/>
          <w:szCs w:val="28"/>
        </w:rPr>
        <w:pict>
          <v:shape id="Рисунок 11" o:spid="_x0000_i1035" type="#_x0000_t75" style="width:117pt;height:156pt;visibility:visible">
            <v:imagedata r:id="rId15" o:title=""/>
          </v:shape>
        </w:pic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Рукава</w:t>
      </w:r>
    </w:p>
    <w:p w:rsidR="0074615D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 xml:space="preserve">Берем две полоски ткани, подворачиваем сначала узкую сторону на 1см, затем две длинных стороны подворачиваем  к середине (друг к другу). Дальше скручиваем по длинной стороне в рулончики и  перевязываем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650619">
        <w:rPr>
          <w:rFonts w:ascii="Times New Roman" w:hAnsi="Times New Roman" w:cs="Times New Roman"/>
          <w:sz w:val="28"/>
          <w:szCs w:val="28"/>
        </w:rPr>
        <w:t>итью.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noProof/>
          <w:sz w:val="28"/>
          <w:szCs w:val="28"/>
        </w:rPr>
        <w:pict>
          <v:shape id="Рисунок 15" o:spid="_x0000_i1036" type="#_x0000_t75" style="width:107.25pt;height:143.25pt;visibility:visible">
            <v:imagedata r:id="rId16" o:title=""/>
          </v:shape>
        </w:pic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 xml:space="preserve">Рукава  привязываем к шее. Сначала один рукав, затем второй. 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noProof/>
          <w:sz w:val="28"/>
          <w:szCs w:val="28"/>
        </w:rPr>
        <w:pict>
          <v:shape id="Рисунок 12" o:spid="_x0000_i1037" type="#_x0000_t75" style="width:126pt;height:168.75pt;visibility:visible">
            <v:imagedata r:id="rId17" o:title=""/>
          </v:shape>
        </w:pic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Головной убор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Теперь кукле повязываем повойник и красивую тесьму, завязываем сзади.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noProof/>
          <w:sz w:val="28"/>
          <w:szCs w:val="28"/>
        </w:rPr>
        <w:pict>
          <v:shape id="Рисунок 13" o:spid="_x0000_i1038" type="#_x0000_t75" style="width:135.75pt;height:180.75pt;visibility:visible">
            <v:imagedata r:id="rId18" o:title=""/>
          </v:shape>
        </w:pic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Сверху повязываем красивый платок.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По желанию можно куколку украсить ленточками, кружевом.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 xml:space="preserve"> Заключительный этап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Вот и готова наша  кукла Крупеничка.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noProof/>
          <w:sz w:val="28"/>
          <w:szCs w:val="28"/>
        </w:rPr>
        <w:pict>
          <v:shape id="Рисунок 14" o:spid="_x0000_i1039" type="#_x0000_t75" style="width:140.25pt;height:187.5pt;visibility:visible">
            <v:imagedata r:id="rId19" o:title=""/>
          </v:shape>
        </w:pic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_x0000_i1040" type="#_x0000_t75" style="width:205.5pt;height:274.5pt;visibility:visible">
            <v:imagedata r:id="rId20" o:title=""/>
          </v:shape>
        </w:pict>
      </w:r>
      <w:r w:rsidRPr="00650619"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Рисунок 4" o:spid="_x0000_i1041" type="#_x0000_t75" style="width:210.75pt;height:280.5pt;visibility:visible">
            <v:imagedata r:id="rId21" o:title=""/>
          </v:shape>
        </w:pic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Рисунок 2" o:spid="_x0000_i1042" type="#_x0000_t75" style="width:196.5pt;height:261.75pt;visibility:visible">
            <v:imagedata r:id="rId22" o:title=""/>
          </v:shape>
        </w:pict>
      </w:r>
      <w:r w:rsidRPr="00650619"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_x0000_i1043" type="#_x0000_t75" style="width:196.5pt;height:261.75pt;visibility:visible">
            <v:imagedata r:id="rId23" o:title=""/>
          </v:shape>
        </w:pic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bookmarkEnd w:id="0"/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Рефлексия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br/>
        <w:t>Молодцы! Все хорошо потрудились, а теперь давайте вспомним, о чем мы узнали на занятии.  Отгадайте загадки.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У моей сестренки — дочка: Кудри, розовые щечки. Если доченька болеет, То сестра ее жалеет. Эта дочка — понарошку, Ведь сестра пока что крошка.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(Кукла)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Будет мир да лад в семье,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 xml:space="preserve"> Хлеб да каша на столе. 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Эта кукла всем на диво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 xml:space="preserve"> Гречкой и пшеном набита.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 xml:space="preserve"> (Крупеничка)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Ответьте, пожалуйста, на вопросы:</w:t>
      </w:r>
    </w:p>
    <w:p w:rsidR="0074615D" w:rsidRPr="00650619" w:rsidRDefault="0074615D" w:rsidP="00F65856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Что нового вы узнали сегодня на занятии?</w:t>
      </w:r>
    </w:p>
    <w:p w:rsidR="0074615D" w:rsidRPr="00650619" w:rsidRDefault="0074615D" w:rsidP="00F65856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Чему научились?</w:t>
      </w:r>
    </w:p>
    <w:p w:rsidR="0074615D" w:rsidRPr="00650619" w:rsidRDefault="0074615D" w:rsidP="00F65856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Какие трудности испытывали?</w:t>
      </w:r>
    </w:p>
    <w:p w:rsidR="0074615D" w:rsidRPr="00650619" w:rsidRDefault="0074615D" w:rsidP="00F65856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Как удалось справиться с затруднениями?</w:t>
      </w:r>
    </w:p>
    <w:p w:rsidR="0074615D" w:rsidRPr="00650619" w:rsidRDefault="0074615D" w:rsidP="00F65856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Хотелось бы вам научиться изготавливать другие куклы?</w:t>
      </w:r>
    </w:p>
    <w:p w:rsidR="0074615D" w:rsidRPr="00650619" w:rsidRDefault="0074615D" w:rsidP="00F65856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Уборка рабочих мест и кабинета.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Итог занятия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Демонстрация выполненных работ, организация выставки, обсуждение результатов. Отмечаются интересные решения в оформлении куклы.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Педагог: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650619">
        <w:rPr>
          <w:rFonts w:ascii="Times New Roman" w:hAnsi="Times New Roman" w:cs="Times New Roman"/>
          <w:sz w:val="28"/>
          <w:szCs w:val="28"/>
        </w:rPr>
        <w:t xml:space="preserve">Сегодня на уроке вы были активны, внимательны и старательны. Самое главное, что вы работали дружно, выручали друг друга, помогали исправить ошибки. 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Заключение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Традиционная тряпичная кукла в современной России переживает подлинное возрождение. Рукотворная лоскутная фигурка выполняет теперь новую функцию. Она стала живым средством общения и приобщения к народному культурному опыту.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0619">
        <w:rPr>
          <w:rFonts w:ascii="Times New Roman" w:hAnsi="Times New Roman" w:cs="Times New Roman"/>
          <w:sz w:val="28"/>
          <w:szCs w:val="28"/>
        </w:rPr>
        <w:t>Куклу создает человек, и она является частью культуры всего человечества, она сохраняет в своем образе самобытность и характерные черты создающего ее народа. В этом главная ценность традиционной народной куклы.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 w:rsidRPr="00650619">
        <w:rPr>
          <w:rFonts w:ascii="Times New Roman" w:hAnsi="Times New Roman" w:cs="Times New Roman"/>
          <w:sz w:val="28"/>
          <w:szCs w:val="28"/>
        </w:rPr>
        <w:t>В результате проделанной работы дети познакомились с историей появления народной куклы, её назначением и с технологией её изготовления.   Обучающимся нравится мастерить игрушки и играть с ними.</w:t>
      </w:r>
      <w:r w:rsidRPr="00650619">
        <w:rPr>
          <w:rFonts w:ascii="Times New Roman" w:hAnsi="Times New Roman" w:cs="Times New Roman"/>
          <w:color w:val="000000"/>
          <w:sz w:val="28"/>
          <w:szCs w:val="28"/>
        </w:rPr>
        <w:t xml:space="preserve"> Кукла может рассказать о традициях и культуре нашего народа. Они </w:t>
      </w:r>
      <w:r w:rsidRPr="00650619">
        <w:rPr>
          <w:rFonts w:ascii="Times New Roman" w:hAnsi="Times New Roman" w:cs="Times New Roman"/>
          <w:sz w:val="28"/>
          <w:szCs w:val="28"/>
        </w:rPr>
        <w:t xml:space="preserve">напоминают  о нашей богатой истории, связывают нас с нашими предками. 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50619">
        <w:rPr>
          <w:rFonts w:ascii="Times New Roman" w:hAnsi="Times New Roman" w:cs="Times New Roman"/>
          <w:b/>
          <w:bCs/>
          <w:sz w:val="28"/>
          <w:szCs w:val="28"/>
        </w:rPr>
        <w:t>Список используемой литературы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650619">
        <w:rPr>
          <w:rFonts w:ascii="Times New Roman" w:hAnsi="Times New Roman" w:cs="Times New Roman"/>
          <w:sz w:val="28"/>
          <w:szCs w:val="28"/>
        </w:rPr>
        <w:t>Берстенева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0619">
        <w:rPr>
          <w:rFonts w:ascii="Times New Roman" w:hAnsi="Times New Roman" w:cs="Times New Roman"/>
          <w:sz w:val="28"/>
          <w:szCs w:val="28"/>
        </w:rPr>
        <w:t>Е.В.,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0619">
        <w:rPr>
          <w:rFonts w:ascii="Times New Roman" w:hAnsi="Times New Roman" w:cs="Times New Roman"/>
          <w:sz w:val="28"/>
          <w:szCs w:val="28"/>
        </w:rPr>
        <w:t>ДогаеваН. В.«Кукольный сундучок», Белый город, 2010 г.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2. </w:t>
      </w:r>
      <w:r w:rsidRPr="00650619">
        <w:rPr>
          <w:rFonts w:ascii="Times New Roman" w:hAnsi="Times New Roman" w:cs="Times New Roman"/>
          <w:color w:val="000000"/>
          <w:sz w:val="28"/>
          <w:szCs w:val="28"/>
        </w:rPr>
        <w:t>Зимина З.И. Текстильные обрядовые куклы.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A"/>
          <w:sz w:val="28"/>
          <w:szCs w:val="28"/>
        </w:rPr>
        <w:t xml:space="preserve">3. </w:t>
      </w:r>
      <w:r w:rsidRPr="00650619">
        <w:rPr>
          <w:rFonts w:ascii="Times New Roman" w:hAnsi="Times New Roman" w:cs="Times New Roman"/>
          <w:color w:val="00000A"/>
          <w:sz w:val="28"/>
          <w:szCs w:val="28"/>
        </w:rPr>
        <w:t>Князева Е. И «Мир кукол», Санкт-Петербург 2002г.</w:t>
      </w:r>
    </w:p>
    <w:p w:rsidR="0074615D" w:rsidRPr="00650619" w:rsidRDefault="0074615D" w:rsidP="00F6585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4. </w:t>
      </w:r>
      <w:r w:rsidRPr="00650619">
        <w:rPr>
          <w:rFonts w:ascii="Times New Roman" w:hAnsi="Times New Roman" w:cs="Times New Roman"/>
          <w:color w:val="000000"/>
          <w:sz w:val="28"/>
          <w:szCs w:val="28"/>
        </w:rPr>
        <w:t>Коровашкова Н.А., Т.Б. Яшкова «Кукольные секреты». Ярославль,2010г.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650619">
        <w:rPr>
          <w:rFonts w:ascii="Times New Roman" w:hAnsi="Times New Roman" w:cs="Times New Roman"/>
          <w:sz w:val="28"/>
          <w:szCs w:val="28"/>
        </w:rPr>
        <w:t>Котова И.Н. Русские обряды и традиции. Народная кукла .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Pr="00650619">
        <w:rPr>
          <w:rFonts w:ascii="Times New Roman" w:hAnsi="Times New Roman" w:cs="Times New Roman"/>
          <w:sz w:val="28"/>
          <w:szCs w:val="28"/>
        </w:rPr>
        <w:t>Интернет источники:</w:t>
      </w: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hyperlink r:id="rId24" w:history="1">
        <w:r w:rsidRPr="00650619">
          <w:rPr>
            <w:rStyle w:val="Hyperlink"/>
            <w:rFonts w:ascii="Times New Roman" w:hAnsi="Times New Roman" w:cs="Times New Roman"/>
            <w:sz w:val="28"/>
            <w:szCs w:val="28"/>
          </w:rPr>
          <w:t>https://sueveriya.ru/archives/14312</w:t>
        </w:r>
      </w:hyperlink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  <w:hyperlink r:id="rId25" w:history="1">
        <w:r w:rsidRPr="00650619">
          <w:rPr>
            <w:rStyle w:val="Hyperlink"/>
            <w:rFonts w:ascii="Times New Roman" w:hAnsi="Times New Roman" w:cs="Times New Roman"/>
            <w:sz w:val="28"/>
            <w:szCs w:val="28"/>
          </w:rPr>
          <w:t>http://vseobryady.ru/amulety-oberegi-talismany/zernovushka-kukla-privlekayushhaya-v-dom-bogatstvo-i-udachu.html</w:t>
        </w:r>
      </w:hyperlink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p w:rsidR="0074615D" w:rsidRPr="00650619" w:rsidRDefault="0074615D" w:rsidP="00F65856">
      <w:pPr>
        <w:pStyle w:val="NormalWeb"/>
        <w:spacing w:before="0" w:beforeAutospacing="0" w:after="0" w:afterAutospacing="0"/>
        <w:jc w:val="both"/>
        <w:rPr>
          <w:rFonts w:ascii="Times New Roman" w:hAnsi="Times New Roman" w:cs="Times New Roman"/>
          <w:sz w:val="28"/>
          <w:szCs w:val="28"/>
        </w:rPr>
      </w:pPr>
    </w:p>
    <w:sectPr w:rsidR="0074615D" w:rsidRPr="00650619" w:rsidSect="00E72D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2856F5"/>
    <w:multiLevelType w:val="multilevel"/>
    <w:tmpl w:val="8208CF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">
    <w:nsid w:val="28C265D9"/>
    <w:multiLevelType w:val="multilevel"/>
    <w:tmpl w:val="E53A67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E331FA4"/>
    <w:multiLevelType w:val="multilevel"/>
    <w:tmpl w:val="119021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3">
    <w:nsid w:val="48011829"/>
    <w:multiLevelType w:val="multilevel"/>
    <w:tmpl w:val="377047D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59753396"/>
    <w:multiLevelType w:val="multilevel"/>
    <w:tmpl w:val="5D5AC3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5">
    <w:nsid w:val="59F12D6E"/>
    <w:multiLevelType w:val="multilevel"/>
    <w:tmpl w:val="0CB014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A0A7BD0"/>
    <w:multiLevelType w:val="multilevel"/>
    <w:tmpl w:val="5F88831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A790F78"/>
    <w:multiLevelType w:val="hybridMultilevel"/>
    <w:tmpl w:val="C9401CEE"/>
    <w:lvl w:ilvl="0" w:tplc="04190001">
      <w:start w:val="1"/>
      <w:numFmt w:val="bullet"/>
      <w:lvlText w:val=""/>
      <w:lvlJc w:val="left"/>
      <w:pPr>
        <w:ind w:left="1470" w:hanging="360"/>
      </w:pPr>
      <w:rPr>
        <w:rFonts w:ascii="Symbol" w:hAnsi="Symbol" w:cs="Symbol" w:hint="default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1" w:tplc="04190003">
      <w:start w:val="1"/>
      <w:numFmt w:val="bullet"/>
      <w:lvlText w:val="o"/>
      <w:lvlJc w:val="left"/>
      <w:pPr>
        <w:ind w:left="219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1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3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5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7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9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51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30" w:hanging="360"/>
      </w:pPr>
      <w:rPr>
        <w:rFonts w:ascii="Wingdings" w:hAnsi="Wingdings" w:cs="Wingdings" w:hint="default"/>
      </w:rPr>
    </w:lvl>
  </w:abstractNum>
  <w:abstractNum w:abstractNumId="8">
    <w:nsid w:val="68014C39"/>
    <w:multiLevelType w:val="hybridMultilevel"/>
    <w:tmpl w:val="FC46CB68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cs="Symbol" w:hint="default"/>
        <w:b w:val="0"/>
        <w:bCs w:val="0"/>
        <w:i w:val="0"/>
        <w:iCs w:val="0"/>
        <w:strike w:val="0"/>
        <w:dstrike w:val="0"/>
        <w:color w:val="000000"/>
        <w:sz w:val="28"/>
        <w:szCs w:val="28"/>
        <w:u w:val="none"/>
        <w:vertAlign w:val="baseline"/>
      </w:rPr>
    </w:lvl>
    <w:lvl w:ilvl="1" w:tplc="04190003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5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5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5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5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5" w:hanging="360"/>
      </w:pPr>
      <w:rPr>
        <w:rFonts w:ascii="Wingdings" w:hAnsi="Wingdings" w:cs="Wingdings" w:hint="default"/>
      </w:rPr>
    </w:lvl>
  </w:abstractNum>
  <w:abstractNum w:abstractNumId="9">
    <w:nsid w:val="68C65371"/>
    <w:multiLevelType w:val="multilevel"/>
    <w:tmpl w:val="AB22D1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10">
    <w:nsid w:val="6CAC50A9"/>
    <w:multiLevelType w:val="multilevel"/>
    <w:tmpl w:val="6346E2C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FC62CF7"/>
    <w:multiLevelType w:val="multilevel"/>
    <w:tmpl w:val="9110AD9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8"/>
  </w:num>
  <w:num w:numId="3">
    <w:abstractNumId w:val="9"/>
  </w:num>
  <w:num w:numId="4">
    <w:abstractNumId w:val="0"/>
  </w:num>
  <w:num w:numId="5">
    <w:abstractNumId w:val="2"/>
  </w:num>
  <w:num w:numId="6">
    <w:abstractNumId w:val="4"/>
  </w:num>
  <w:num w:numId="7">
    <w:abstractNumId w:val="5"/>
  </w:num>
  <w:num w:numId="8">
    <w:abstractNumId w:val="6"/>
  </w:num>
  <w:num w:numId="9">
    <w:abstractNumId w:val="11"/>
  </w:num>
  <w:num w:numId="10">
    <w:abstractNumId w:val="10"/>
  </w:num>
  <w:num w:numId="11">
    <w:abstractNumId w:val="3"/>
  </w:num>
  <w:num w:numId="1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1A5EB8"/>
    <w:rsid w:val="00037928"/>
    <w:rsid w:val="00081AFF"/>
    <w:rsid w:val="000828D4"/>
    <w:rsid w:val="000C2386"/>
    <w:rsid w:val="000C5F30"/>
    <w:rsid w:val="000E3912"/>
    <w:rsid w:val="000E5AEB"/>
    <w:rsid w:val="00111049"/>
    <w:rsid w:val="00117502"/>
    <w:rsid w:val="00174B28"/>
    <w:rsid w:val="0018437B"/>
    <w:rsid w:val="0018677F"/>
    <w:rsid w:val="001A5EB8"/>
    <w:rsid w:val="001B1337"/>
    <w:rsid w:val="001B4DAC"/>
    <w:rsid w:val="00220889"/>
    <w:rsid w:val="002243E9"/>
    <w:rsid w:val="002323B1"/>
    <w:rsid w:val="00266ECA"/>
    <w:rsid w:val="002751FB"/>
    <w:rsid w:val="0028651A"/>
    <w:rsid w:val="002F5A12"/>
    <w:rsid w:val="00316414"/>
    <w:rsid w:val="00341BF9"/>
    <w:rsid w:val="0036494B"/>
    <w:rsid w:val="00371A97"/>
    <w:rsid w:val="00390BA9"/>
    <w:rsid w:val="003B1498"/>
    <w:rsid w:val="003B77A8"/>
    <w:rsid w:val="003F31D1"/>
    <w:rsid w:val="00404026"/>
    <w:rsid w:val="0041783C"/>
    <w:rsid w:val="00420B9C"/>
    <w:rsid w:val="00432569"/>
    <w:rsid w:val="00462B02"/>
    <w:rsid w:val="004643D2"/>
    <w:rsid w:val="004A616F"/>
    <w:rsid w:val="004B1179"/>
    <w:rsid w:val="004E2EC1"/>
    <w:rsid w:val="005041B9"/>
    <w:rsid w:val="00506C2A"/>
    <w:rsid w:val="00513658"/>
    <w:rsid w:val="00533D77"/>
    <w:rsid w:val="00570FAC"/>
    <w:rsid w:val="005C1024"/>
    <w:rsid w:val="005C3FFA"/>
    <w:rsid w:val="005C6D74"/>
    <w:rsid w:val="005E4841"/>
    <w:rsid w:val="00633D35"/>
    <w:rsid w:val="00635F10"/>
    <w:rsid w:val="00650619"/>
    <w:rsid w:val="00665F81"/>
    <w:rsid w:val="00692B5B"/>
    <w:rsid w:val="006C03C2"/>
    <w:rsid w:val="006D6454"/>
    <w:rsid w:val="006F2C82"/>
    <w:rsid w:val="00715575"/>
    <w:rsid w:val="00742088"/>
    <w:rsid w:val="0074615D"/>
    <w:rsid w:val="007613ED"/>
    <w:rsid w:val="007625A8"/>
    <w:rsid w:val="007A2791"/>
    <w:rsid w:val="007B6A13"/>
    <w:rsid w:val="007C13C0"/>
    <w:rsid w:val="007F5470"/>
    <w:rsid w:val="00825FD3"/>
    <w:rsid w:val="00843357"/>
    <w:rsid w:val="0087137C"/>
    <w:rsid w:val="0088574B"/>
    <w:rsid w:val="008A3829"/>
    <w:rsid w:val="008A7704"/>
    <w:rsid w:val="008D3A78"/>
    <w:rsid w:val="008F3A9B"/>
    <w:rsid w:val="00921E80"/>
    <w:rsid w:val="00947239"/>
    <w:rsid w:val="00984CEB"/>
    <w:rsid w:val="00992DAC"/>
    <w:rsid w:val="009A713E"/>
    <w:rsid w:val="009C518F"/>
    <w:rsid w:val="009F27B9"/>
    <w:rsid w:val="00A043AF"/>
    <w:rsid w:val="00A12B1F"/>
    <w:rsid w:val="00A159E5"/>
    <w:rsid w:val="00AA436F"/>
    <w:rsid w:val="00AE1104"/>
    <w:rsid w:val="00B02FC3"/>
    <w:rsid w:val="00B06CBC"/>
    <w:rsid w:val="00B45450"/>
    <w:rsid w:val="00B74AF9"/>
    <w:rsid w:val="00B81F12"/>
    <w:rsid w:val="00B82F2D"/>
    <w:rsid w:val="00BD4300"/>
    <w:rsid w:val="00BE5E1B"/>
    <w:rsid w:val="00C01192"/>
    <w:rsid w:val="00C1015C"/>
    <w:rsid w:val="00C52582"/>
    <w:rsid w:val="00CC22D7"/>
    <w:rsid w:val="00D033FF"/>
    <w:rsid w:val="00D27E10"/>
    <w:rsid w:val="00D3248F"/>
    <w:rsid w:val="00D80B48"/>
    <w:rsid w:val="00DB0710"/>
    <w:rsid w:val="00DC33F3"/>
    <w:rsid w:val="00E01B3A"/>
    <w:rsid w:val="00E1105D"/>
    <w:rsid w:val="00E3692E"/>
    <w:rsid w:val="00E53834"/>
    <w:rsid w:val="00E72D49"/>
    <w:rsid w:val="00E93676"/>
    <w:rsid w:val="00EB529C"/>
    <w:rsid w:val="00F13CAB"/>
    <w:rsid w:val="00F26F5A"/>
    <w:rsid w:val="00F61D1F"/>
    <w:rsid w:val="00F65856"/>
    <w:rsid w:val="00F74C98"/>
    <w:rsid w:val="00F76651"/>
    <w:rsid w:val="00F76D80"/>
    <w:rsid w:val="00FA089B"/>
    <w:rsid w:val="00FB3008"/>
    <w:rsid w:val="00FC761F"/>
    <w:rsid w:val="00FD35B3"/>
    <w:rsid w:val="00FE1A8D"/>
    <w:rsid w:val="00FF6D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2D49"/>
    <w:pPr>
      <w:spacing w:after="200" w:line="276" w:lineRule="auto"/>
    </w:pPr>
    <w:rPr>
      <w:rFonts w:cs="Calibri"/>
    </w:rPr>
  </w:style>
  <w:style w:type="paragraph" w:styleId="Heading2">
    <w:name w:val="heading 2"/>
    <w:basedOn w:val="Normal"/>
    <w:link w:val="Heading2Char"/>
    <w:uiPriority w:val="99"/>
    <w:qFormat/>
    <w:rsid w:val="00FC761F"/>
    <w:pPr>
      <w:spacing w:before="100" w:beforeAutospacing="1" w:after="100" w:afterAutospacing="1" w:line="240" w:lineRule="auto"/>
      <w:outlineLvl w:val="1"/>
    </w:pPr>
    <w:rPr>
      <w:b/>
      <w:bCs/>
      <w:sz w:val="36"/>
      <w:szCs w:val="3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locked/>
    <w:rsid w:val="00FC761F"/>
    <w:rPr>
      <w:rFonts w:ascii="Times New Roman" w:hAnsi="Times New Roman" w:cs="Times New Roman"/>
      <w:b/>
      <w:bCs/>
      <w:sz w:val="36"/>
      <w:szCs w:val="36"/>
    </w:rPr>
  </w:style>
  <w:style w:type="paragraph" w:styleId="NormalWeb">
    <w:name w:val="Normal (Web)"/>
    <w:basedOn w:val="Normal"/>
    <w:uiPriority w:val="99"/>
    <w:rsid w:val="001A5EB8"/>
    <w:pPr>
      <w:spacing w:before="100" w:beforeAutospacing="1" w:after="100" w:afterAutospacing="1" w:line="240" w:lineRule="auto"/>
    </w:pPr>
    <w:rPr>
      <w:sz w:val="24"/>
      <w:szCs w:val="24"/>
    </w:rPr>
  </w:style>
  <w:style w:type="paragraph" w:styleId="ListParagraph">
    <w:name w:val="List Paragraph"/>
    <w:basedOn w:val="Normal"/>
    <w:uiPriority w:val="99"/>
    <w:qFormat/>
    <w:rsid w:val="00B06CBC"/>
    <w:pPr>
      <w:suppressAutoHyphens/>
      <w:spacing w:after="0" w:line="240" w:lineRule="auto"/>
      <w:ind w:left="720"/>
    </w:pPr>
    <w:rPr>
      <w:sz w:val="24"/>
      <w:szCs w:val="24"/>
      <w:lang w:eastAsia="zh-CN"/>
    </w:rPr>
  </w:style>
  <w:style w:type="character" w:styleId="Hyperlink">
    <w:name w:val="Hyperlink"/>
    <w:basedOn w:val="DefaultParagraphFont"/>
    <w:uiPriority w:val="99"/>
    <w:semiHidden/>
    <w:rsid w:val="00513658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921E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921E80"/>
    <w:rPr>
      <w:rFonts w:ascii="Tahoma" w:hAnsi="Tahoma" w:cs="Tahoma"/>
      <w:sz w:val="16"/>
      <w:szCs w:val="16"/>
    </w:rPr>
  </w:style>
  <w:style w:type="paragraph" w:customStyle="1" w:styleId="paragraph">
    <w:name w:val="paragraph"/>
    <w:basedOn w:val="Normal"/>
    <w:uiPriority w:val="99"/>
    <w:rsid w:val="00FC761F"/>
    <w:pPr>
      <w:spacing w:before="100" w:beforeAutospacing="1" w:after="100" w:afterAutospacing="1" w:line="240" w:lineRule="auto"/>
    </w:pPr>
    <w:rPr>
      <w:sz w:val="24"/>
      <w:szCs w:val="24"/>
    </w:rPr>
  </w:style>
  <w:style w:type="character" w:customStyle="1" w:styleId="c2">
    <w:name w:val="c2"/>
    <w:basedOn w:val="DefaultParagraphFont"/>
    <w:uiPriority w:val="99"/>
    <w:rsid w:val="005E4841"/>
  </w:style>
  <w:style w:type="paragraph" w:customStyle="1" w:styleId="c1">
    <w:name w:val="c1"/>
    <w:basedOn w:val="Normal"/>
    <w:uiPriority w:val="99"/>
    <w:rsid w:val="005E4841"/>
    <w:pPr>
      <w:spacing w:before="100" w:beforeAutospacing="1" w:after="100" w:afterAutospacing="1" w:line="240" w:lineRule="auto"/>
    </w:pPr>
    <w:rPr>
      <w:sz w:val="24"/>
      <w:szCs w:val="24"/>
    </w:rPr>
  </w:style>
  <w:style w:type="character" w:customStyle="1" w:styleId="c8">
    <w:name w:val="c8"/>
    <w:basedOn w:val="DefaultParagraphFont"/>
    <w:uiPriority w:val="99"/>
    <w:rsid w:val="005E4841"/>
  </w:style>
  <w:style w:type="character" w:customStyle="1" w:styleId="c5">
    <w:name w:val="c5"/>
    <w:basedOn w:val="DefaultParagraphFont"/>
    <w:uiPriority w:val="99"/>
    <w:rsid w:val="005E484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91755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554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hyperlink" Target="https://infourok.ru/go.html?href=http%3A%2F%2Fvseobryady.ru%2Famulety-oberegi-talismany%2Fzernovushka-kukla-privlekayushhaya-v-dom-bogatstvo-i-udachu.html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hyperlink" Target="https://infourok.ru/go.html?href=https%3A%2F%2Fsueveriya.ru%2Farchives%2F14312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44</TotalTime>
  <Pages>15</Pages>
  <Words>2652</Words>
  <Characters>15121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Athlon</dc:creator>
  <cp:keywords/>
  <dc:description/>
  <cp:lastModifiedBy>никс</cp:lastModifiedBy>
  <cp:revision>9</cp:revision>
  <dcterms:created xsi:type="dcterms:W3CDTF">2022-02-09T06:54:00Z</dcterms:created>
  <dcterms:modified xsi:type="dcterms:W3CDTF">2022-02-16T05:45:00Z</dcterms:modified>
</cp:coreProperties>
</file>