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AA4" w:rsidRPr="006317AB" w:rsidRDefault="004E7AA4" w:rsidP="006317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17AB">
        <w:rPr>
          <w:rFonts w:ascii="Times New Roman" w:hAnsi="Times New Roman" w:cs="Times New Roman"/>
          <w:b/>
          <w:bCs/>
          <w:sz w:val="24"/>
          <w:szCs w:val="24"/>
        </w:rPr>
        <w:t>МУНИЦИПАЛЬНОЕ БЮДЖЕТНОЕ УЧРЕЖДЕНИЕ</w:t>
      </w:r>
    </w:p>
    <w:p w:rsidR="004E7AA4" w:rsidRPr="006317AB" w:rsidRDefault="004E7AA4" w:rsidP="006317A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17AB">
        <w:rPr>
          <w:rFonts w:ascii="Times New Roman" w:hAnsi="Times New Roman" w:cs="Times New Roman"/>
          <w:b/>
          <w:bCs/>
          <w:sz w:val="24"/>
          <w:szCs w:val="24"/>
        </w:rPr>
        <w:t>ДОПОЛНИТЕЛЬНОГО ОБРАЗОВАНИЯ «ДОМ ДЕТСКОГО ТВОРЧЕСТВА» МУНИЦИПАЛЬНОГО ОБРАЗОВАНИЯ – МИХАЙЛОВСКИЙ МУНИЦИПАЛЬНЫЙ РАЙОН РЯЗАНСКОЙ ОБЛАСТИ</w:t>
      </w:r>
    </w:p>
    <w:p w:rsidR="004E7AA4" w:rsidRPr="006317AB" w:rsidRDefault="004E7AA4" w:rsidP="006317A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МБУ ДО «ДДТ»</w:t>
      </w:r>
    </w:p>
    <w:p w:rsidR="004E7AA4" w:rsidRPr="006317AB" w:rsidRDefault="004E7AA4" w:rsidP="006317A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E7AA4" w:rsidRPr="006317AB" w:rsidRDefault="004E7AA4" w:rsidP="006317AB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E7AA4" w:rsidRPr="006317AB" w:rsidRDefault="004E7AA4" w:rsidP="006317AB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E7AA4" w:rsidRDefault="004E7AA4" w:rsidP="006317AB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E7AA4" w:rsidRPr="006317AB" w:rsidRDefault="004E7AA4" w:rsidP="006317AB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E7AA4" w:rsidRPr="006317AB" w:rsidRDefault="004E7AA4" w:rsidP="006317AB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Pr="00F432FD" w:rsidRDefault="004E7AA4" w:rsidP="00F432FD">
      <w:pPr>
        <w:pStyle w:val="NormalWeb"/>
        <w:shd w:val="clear" w:color="auto" w:fill="FFFFFF"/>
        <w:spacing w:before="0" w:beforeAutospacing="0" w:after="0" w:afterAutospacing="0" w:line="360" w:lineRule="auto"/>
        <w:ind w:left="-284"/>
        <w:jc w:val="center"/>
        <w:rPr>
          <w:color w:val="000000"/>
          <w:sz w:val="32"/>
          <w:szCs w:val="32"/>
        </w:rPr>
      </w:pPr>
      <w:r w:rsidRPr="00F432FD">
        <w:rPr>
          <w:color w:val="000000"/>
          <w:sz w:val="32"/>
          <w:szCs w:val="32"/>
        </w:rPr>
        <w:t>Экскурсия</w:t>
      </w:r>
    </w:p>
    <w:p w:rsidR="004E7AA4" w:rsidRPr="00F432FD" w:rsidRDefault="004E7AA4" w:rsidP="00F432FD">
      <w:pPr>
        <w:pStyle w:val="NormalWeb"/>
        <w:shd w:val="clear" w:color="auto" w:fill="FFFFFF"/>
        <w:spacing w:before="0" w:beforeAutospacing="0" w:after="0" w:afterAutospacing="0" w:line="360" w:lineRule="auto"/>
        <w:ind w:left="-284"/>
        <w:jc w:val="center"/>
        <w:rPr>
          <w:color w:val="000000"/>
          <w:sz w:val="32"/>
          <w:szCs w:val="32"/>
        </w:rPr>
      </w:pPr>
      <w:r w:rsidRPr="00F432FD">
        <w:rPr>
          <w:color w:val="000000"/>
          <w:sz w:val="32"/>
          <w:szCs w:val="32"/>
        </w:rPr>
        <w:t>«Дорогой Победы»</w:t>
      </w:r>
    </w:p>
    <w:p w:rsidR="004E7AA4" w:rsidRPr="006317AB" w:rsidRDefault="004E7AA4" w:rsidP="006317AB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(дидактический материал, описание экскурсионного маршрута)</w:t>
      </w:r>
    </w:p>
    <w:p w:rsidR="004E7AA4" w:rsidRPr="006317AB" w:rsidRDefault="004E7AA4" w:rsidP="006317AB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Pr="006317AB" w:rsidRDefault="004E7AA4" w:rsidP="006317AB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Pr="006317AB" w:rsidRDefault="004E7AA4" w:rsidP="006317AB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Pr="006317AB" w:rsidRDefault="004E7AA4" w:rsidP="006317AB">
      <w:pPr>
        <w:shd w:val="clear" w:color="auto" w:fill="FFFFFF"/>
        <w:ind w:left="5388" w:hanging="5388"/>
        <w:rPr>
          <w:rFonts w:ascii="Times New Roman" w:hAnsi="Times New Roman" w:cs="Times New Roman"/>
          <w:color w:val="000000"/>
          <w:sz w:val="28"/>
          <w:szCs w:val="28"/>
        </w:rPr>
      </w:pPr>
      <w:r w:rsidRPr="006317AB">
        <w:rPr>
          <w:rFonts w:ascii="Times New Roman" w:hAnsi="Times New Roman" w:cs="Times New Roman"/>
          <w:color w:val="000000"/>
          <w:sz w:val="28"/>
          <w:szCs w:val="28"/>
        </w:rPr>
        <w:t>Автор-составитель:</w:t>
      </w:r>
    </w:p>
    <w:p w:rsidR="004E7AA4" w:rsidRPr="006317AB" w:rsidRDefault="004E7AA4" w:rsidP="006317AB">
      <w:pPr>
        <w:shd w:val="clear" w:color="auto" w:fill="FFFFFF"/>
        <w:ind w:left="5388" w:hanging="538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Пахомова Ольга Александровна</w:t>
      </w:r>
      <w:r w:rsidRPr="006317AB">
        <w:rPr>
          <w:rFonts w:ascii="Times New Roman" w:hAnsi="Times New Roman" w:cs="Times New Roman"/>
          <w:color w:val="000000"/>
          <w:sz w:val="28"/>
          <w:szCs w:val="28"/>
        </w:rPr>
        <w:t>, педагог дополнительного образования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E7AA4" w:rsidRPr="006317AB" w:rsidRDefault="004E7AA4" w:rsidP="006317AB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Pr="006317AB" w:rsidRDefault="004E7AA4" w:rsidP="006317AB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Pr="006317AB" w:rsidRDefault="004E7AA4" w:rsidP="006317AB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Pr="006317AB" w:rsidRDefault="004E7AA4" w:rsidP="006317AB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Pr="006317AB" w:rsidRDefault="004E7AA4" w:rsidP="006317AB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Pr="006317AB" w:rsidRDefault="004E7AA4" w:rsidP="006317AB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Pr="006317AB" w:rsidRDefault="004E7AA4" w:rsidP="006317AB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Pr="006317AB" w:rsidRDefault="004E7AA4" w:rsidP="006317AB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Pr="006317AB" w:rsidRDefault="004E7AA4" w:rsidP="006317AB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Default="004E7AA4" w:rsidP="00F24682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317AB">
        <w:rPr>
          <w:rFonts w:ascii="Times New Roman" w:hAnsi="Times New Roman" w:cs="Times New Roman"/>
          <w:color w:val="000000"/>
          <w:sz w:val="28"/>
          <w:szCs w:val="28"/>
        </w:rPr>
        <w:t>Михайлов, 2022 г.</w:t>
      </w:r>
    </w:p>
    <w:p w:rsidR="004E7AA4" w:rsidRDefault="004E7AA4" w:rsidP="00F24682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Default="004E7AA4" w:rsidP="00F24682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Default="004E7AA4" w:rsidP="00F24682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Pr="0020116E" w:rsidRDefault="004E7AA4" w:rsidP="0020116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20116E">
        <w:rPr>
          <w:rFonts w:ascii="Times New Roman" w:hAnsi="Times New Roman" w:cs="Times New Roman"/>
          <w:b/>
          <w:bCs/>
          <w:sz w:val="28"/>
          <w:szCs w:val="28"/>
        </w:rPr>
        <w:t>Аннотация: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Pr="0020116E">
        <w:rPr>
          <w:rFonts w:ascii="Times New Roman" w:hAnsi="Times New Roman" w:cs="Times New Roman"/>
          <w:sz w:val="28"/>
          <w:szCs w:val="28"/>
          <w:shd w:val="clear" w:color="auto" w:fill="FBFBFB"/>
        </w:rPr>
        <w:t>Материал включает в себя разработанный экскурсионный маршрут 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Pr="0020116E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по городу 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Михайлову Рязанской области. </w:t>
      </w:r>
      <w:r w:rsidRPr="0020116E">
        <w:rPr>
          <w:rFonts w:ascii="Times New Roman" w:hAnsi="Times New Roman" w:cs="Times New Roman"/>
          <w:sz w:val="28"/>
          <w:szCs w:val="28"/>
          <w:shd w:val="clear" w:color="auto" w:fill="FBFBFB"/>
        </w:rPr>
        <w:t>Экскурсия связана с заранее подобранными объектами, которые служат основой для раскрытия темы. </w:t>
      </w:r>
    </w:p>
    <w:p w:rsidR="004E7AA4" w:rsidRPr="0020116E" w:rsidRDefault="004E7AA4" w:rsidP="0020116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4E7AA4" w:rsidRDefault="004E7AA4" w:rsidP="00F24682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Default="004E7AA4" w:rsidP="00F24682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Default="004E7AA4" w:rsidP="00F24682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Default="004E7AA4" w:rsidP="00F24682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Default="004E7AA4" w:rsidP="00F24682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Default="004E7AA4" w:rsidP="00F24682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Default="004E7AA4" w:rsidP="00F24682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Default="004E7AA4" w:rsidP="00F24682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Default="004E7AA4" w:rsidP="00F24682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Default="004E7AA4" w:rsidP="00F24682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Default="004E7AA4" w:rsidP="00F24682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Default="004E7AA4" w:rsidP="00F24682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Default="004E7AA4" w:rsidP="00F24682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Default="004E7AA4" w:rsidP="00F24682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Default="004E7AA4" w:rsidP="00F24682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Default="004E7AA4" w:rsidP="00F24682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Default="004E7AA4" w:rsidP="00F24682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Default="004E7AA4" w:rsidP="00F24682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Default="004E7AA4" w:rsidP="00F24682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4E7AA4" w:rsidRPr="00927C2E" w:rsidRDefault="004E7AA4" w:rsidP="00927C2E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927C2E">
        <w:rPr>
          <w:rFonts w:ascii="Times New Roman" w:hAnsi="Times New Roman" w:cs="Times New Roman"/>
          <w:sz w:val="28"/>
          <w:szCs w:val="28"/>
        </w:rPr>
        <w:t>Пояснительная записка.</w:t>
      </w:r>
    </w:p>
    <w:p w:rsidR="004E7AA4" w:rsidRDefault="004E7AA4" w:rsidP="00B97152">
      <w:pPr>
        <w:pStyle w:val="NormalWeb"/>
        <w:shd w:val="clear" w:color="auto" w:fill="FFFFFF"/>
        <w:spacing w:before="0" w:beforeAutospacing="0" w:after="0" w:afterAutospacing="0" w:line="360" w:lineRule="auto"/>
        <w:ind w:left="-284"/>
        <w:jc w:val="center"/>
        <w:rPr>
          <w:b/>
          <w:bCs/>
          <w:color w:val="000000"/>
          <w:sz w:val="32"/>
          <w:szCs w:val="32"/>
        </w:rPr>
      </w:pPr>
      <w:r w:rsidRPr="000A74AE">
        <w:rPr>
          <w:b/>
          <w:bCs/>
          <w:noProof/>
          <w:color w:val="00000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8pt;height:57.75pt;visibility:visible">
            <v:imagedata r:id="rId5" o:title=""/>
          </v:shape>
        </w:pict>
      </w:r>
    </w:p>
    <w:p w:rsidR="004E7AA4" w:rsidRPr="00B97152" w:rsidRDefault="004E7AA4" w:rsidP="00B97152">
      <w:pPr>
        <w:pStyle w:val="NormalWeb"/>
        <w:shd w:val="clear" w:color="auto" w:fill="FFFFFF"/>
        <w:spacing w:before="0" w:beforeAutospacing="0" w:after="0" w:afterAutospacing="0" w:line="360" w:lineRule="auto"/>
        <w:ind w:left="-284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Экскурсия</w:t>
      </w:r>
    </w:p>
    <w:p w:rsidR="004E7AA4" w:rsidRPr="00B97152" w:rsidRDefault="004E7AA4" w:rsidP="00B97152">
      <w:pPr>
        <w:pStyle w:val="NormalWeb"/>
        <w:shd w:val="clear" w:color="auto" w:fill="FFFFFF"/>
        <w:spacing w:before="0" w:beforeAutospacing="0" w:after="0" w:afterAutospacing="0" w:line="360" w:lineRule="auto"/>
        <w:ind w:left="-284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«Дорогой Победы</w:t>
      </w:r>
      <w:r w:rsidRPr="00B97152">
        <w:rPr>
          <w:b/>
          <w:bCs/>
          <w:color w:val="000000"/>
          <w:sz w:val="32"/>
          <w:szCs w:val="32"/>
        </w:rPr>
        <w:t>»</w:t>
      </w:r>
    </w:p>
    <w:p w:rsidR="004E7AA4" w:rsidRPr="004077F6" w:rsidRDefault="004E7AA4" w:rsidP="00165DEE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000000"/>
          <w:u w:val="single"/>
        </w:rPr>
      </w:pPr>
    </w:p>
    <w:p w:rsidR="004E7AA4" w:rsidRPr="00D93712" w:rsidRDefault="004E7AA4" w:rsidP="00B97152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  <w:u w:val="single"/>
        </w:rPr>
      </w:pPr>
      <w:r w:rsidRPr="00B97152">
        <w:rPr>
          <w:b/>
          <w:bCs/>
          <w:color w:val="000000"/>
          <w:sz w:val="28"/>
          <w:szCs w:val="28"/>
        </w:rPr>
        <w:t>Цель:</w:t>
      </w:r>
      <w:r>
        <w:rPr>
          <w:b/>
          <w:bCs/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в</w:t>
      </w:r>
      <w:r w:rsidRPr="00B97152">
        <w:rPr>
          <w:color w:val="000000"/>
          <w:sz w:val="28"/>
          <w:szCs w:val="28"/>
        </w:rPr>
        <w:t>оспитание  чувства патриотизма, гражданственности подрастающего поколения через изучение истории освобождения родного края от немецко-фашистских захватчиков как переломного этапа в Московской Битве</w:t>
      </w:r>
      <w:r>
        <w:rPr>
          <w:color w:val="000000"/>
          <w:sz w:val="28"/>
          <w:szCs w:val="28"/>
        </w:rPr>
        <w:t>.</w:t>
      </w:r>
    </w:p>
    <w:p w:rsidR="004E7AA4" w:rsidRPr="00B97152" w:rsidRDefault="004E7AA4" w:rsidP="00B97152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 w:rsidRPr="00B97152">
        <w:rPr>
          <w:b/>
          <w:bCs/>
          <w:color w:val="000000"/>
          <w:sz w:val="28"/>
          <w:szCs w:val="28"/>
        </w:rPr>
        <w:t>Задачи:</w:t>
      </w:r>
    </w:p>
    <w:p w:rsidR="004E7AA4" w:rsidRPr="00B97152" w:rsidRDefault="004E7AA4" w:rsidP="00B9715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343" w:afterAutospacing="0" w:line="360" w:lineRule="auto"/>
        <w:ind w:left="343"/>
        <w:rPr>
          <w:color w:val="000000"/>
          <w:sz w:val="28"/>
          <w:szCs w:val="28"/>
        </w:rPr>
      </w:pPr>
      <w:r w:rsidRPr="00B97152">
        <w:rPr>
          <w:color w:val="000000"/>
          <w:sz w:val="28"/>
          <w:szCs w:val="28"/>
        </w:rPr>
        <w:t>Изучать историю своей страны, родного края;</w:t>
      </w:r>
    </w:p>
    <w:p w:rsidR="004E7AA4" w:rsidRDefault="004E7AA4" w:rsidP="00B9715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343" w:afterAutospacing="0" w:line="360" w:lineRule="auto"/>
        <w:ind w:left="343"/>
        <w:rPr>
          <w:color w:val="000000"/>
          <w:sz w:val="28"/>
          <w:szCs w:val="28"/>
        </w:rPr>
      </w:pPr>
      <w:r w:rsidRPr="00B97152">
        <w:rPr>
          <w:color w:val="000000"/>
          <w:sz w:val="28"/>
          <w:szCs w:val="28"/>
        </w:rPr>
        <w:t>Развивать интерес к историческим событиям и судьбам людей, сохранивших мир на земле.</w:t>
      </w:r>
    </w:p>
    <w:p w:rsidR="004E7AA4" w:rsidRPr="00B97152" w:rsidRDefault="004E7AA4" w:rsidP="00B9715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343" w:afterAutospacing="0" w:line="360" w:lineRule="auto"/>
        <w:ind w:left="343"/>
        <w:rPr>
          <w:color w:val="000000"/>
          <w:sz w:val="28"/>
          <w:szCs w:val="28"/>
        </w:rPr>
      </w:pPr>
      <w:r w:rsidRPr="00B97152">
        <w:rPr>
          <w:color w:val="000000"/>
          <w:sz w:val="28"/>
          <w:szCs w:val="28"/>
        </w:rPr>
        <w:t>Способствовать пониманию роли  советского народа в ВО</w:t>
      </w:r>
      <w:r>
        <w:rPr>
          <w:color w:val="000000"/>
          <w:sz w:val="28"/>
          <w:szCs w:val="28"/>
        </w:rPr>
        <w:t>в</w:t>
      </w:r>
      <w:r w:rsidRPr="00B97152">
        <w:rPr>
          <w:color w:val="000000"/>
          <w:sz w:val="28"/>
          <w:szCs w:val="28"/>
        </w:rPr>
        <w:t>.</w:t>
      </w:r>
    </w:p>
    <w:p w:rsidR="004E7AA4" w:rsidRDefault="004E7AA4" w:rsidP="00B9715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343" w:afterAutospacing="0" w:line="360" w:lineRule="auto"/>
        <w:ind w:left="343"/>
        <w:rPr>
          <w:color w:val="000000"/>
          <w:sz w:val="28"/>
          <w:szCs w:val="28"/>
        </w:rPr>
      </w:pPr>
      <w:r w:rsidRPr="00B97152">
        <w:rPr>
          <w:color w:val="000000"/>
          <w:sz w:val="28"/>
          <w:szCs w:val="28"/>
        </w:rPr>
        <w:t>Воспитывать уважительное, неравнодушное отношение к событи</w:t>
      </w:r>
      <w:r>
        <w:rPr>
          <w:color w:val="000000"/>
          <w:sz w:val="28"/>
          <w:szCs w:val="28"/>
        </w:rPr>
        <w:t>ям ВОВ, ветеранам войны и труда;</w:t>
      </w:r>
    </w:p>
    <w:p w:rsidR="004E7AA4" w:rsidRPr="00B97152" w:rsidRDefault="004E7AA4" w:rsidP="00B9715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343" w:afterAutospacing="0" w:line="360" w:lineRule="auto"/>
        <w:ind w:left="34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Развивать поисково-исследовательские навыки  обучающихся, навыки работы в группе.</w:t>
      </w:r>
    </w:p>
    <w:p w:rsidR="004E7AA4" w:rsidRPr="00D93712" w:rsidRDefault="004E7AA4" w:rsidP="00B9715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D93712">
        <w:rPr>
          <w:b/>
          <w:bCs/>
          <w:color w:val="000000"/>
          <w:sz w:val="28"/>
          <w:szCs w:val="28"/>
        </w:rPr>
        <w:t>Подготовительная работа:</w:t>
      </w:r>
    </w:p>
    <w:p w:rsidR="004E7AA4" w:rsidRDefault="004E7AA4" w:rsidP="00B9715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343" w:afterAutospacing="0" w:line="360" w:lineRule="auto"/>
        <w:ind w:left="34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Создание групп, распределение ролей;</w:t>
      </w:r>
    </w:p>
    <w:p w:rsidR="004E7AA4" w:rsidRPr="00B97152" w:rsidRDefault="004E7AA4" w:rsidP="00B9715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343" w:afterAutospacing="0" w:line="360" w:lineRule="auto"/>
        <w:ind w:left="34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Работа с источниками. </w:t>
      </w:r>
      <w:r w:rsidRPr="00B97152">
        <w:rPr>
          <w:color w:val="000000"/>
          <w:sz w:val="28"/>
          <w:szCs w:val="28"/>
        </w:rPr>
        <w:t>Изучение  событий  ноября-декабря 1941 года;</w:t>
      </w:r>
    </w:p>
    <w:p w:rsidR="004E7AA4" w:rsidRPr="00B97152" w:rsidRDefault="004E7AA4" w:rsidP="00B9715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343" w:afterAutospacing="0" w:line="360" w:lineRule="auto"/>
        <w:ind w:left="343"/>
        <w:jc w:val="both"/>
        <w:rPr>
          <w:color w:val="000000"/>
          <w:sz w:val="28"/>
          <w:szCs w:val="28"/>
        </w:rPr>
      </w:pPr>
      <w:r w:rsidRPr="00B97152">
        <w:rPr>
          <w:color w:val="000000"/>
          <w:sz w:val="28"/>
          <w:szCs w:val="28"/>
        </w:rPr>
        <w:t>Знакомство с произведениями поэтов-земляков, посвященных освобождению нашего города от немецко-фашистских захватчиков;</w:t>
      </w:r>
    </w:p>
    <w:p w:rsidR="004E7AA4" w:rsidRPr="00B97152" w:rsidRDefault="004E7AA4" w:rsidP="00B9715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343" w:afterAutospacing="0" w:line="360" w:lineRule="auto"/>
        <w:ind w:left="343"/>
        <w:jc w:val="both"/>
        <w:rPr>
          <w:color w:val="000000"/>
          <w:sz w:val="28"/>
          <w:szCs w:val="28"/>
        </w:rPr>
      </w:pPr>
      <w:r w:rsidRPr="00B97152">
        <w:rPr>
          <w:color w:val="000000"/>
          <w:sz w:val="28"/>
          <w:szCs w:val="28"/>
        </w:rPr>
        <w:t>Подготовка экскурсионного маршрута;</w:t>
      </w:r>
    </w:p>
    <w:p w:rsidR="004E7AA4" w:rsidRPr="00927C2E" w:rsidRDefault="004E7AA4" w:rsidP="00927C2E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343" w:afterAutospacing="0" w:line="360" w:lineRule="auto"/>
        <w:ind w:left="343"/>
        <w:jc w:val="both"/>
        <w:rPr>
          <w:color w:val="000000"/>
          <w:sz w:val="28"/>
          <w:szCs w:val="28"/>
        </w:rPr>
      </w:pPr>
      <w:r w:rsidRPr="00B97152">
        <w:rPr>
          <w:color w:val="000000"/>
          <w:sz w:val="28"/>
          <w:szCs w:val="28"/>
        </w:rPr>
        <w:t>Подготовка экскурсоводов по памятным  местам, посвященн</w:t>
      </w:r>
      <w:r>
        <w:rPr>
          <w:color w:val="000000"/>
          <w:sz w:val="28"/>
          <w:szCs w:val="28"/>
        </w:rPr>
        <w:t>ым</w:t>
      </w:r>
      <w:r w:rsidRPr="00B97152">
        <w:rPr>
          <w:color w:val="000000"/>
          <w:sz w:val="28"/>
          <w:szCs w:val="28"/>
        </w:rPr>
        <w:t xml:space="preserve">  военным событиям ноября-декабря 1941 года.</w:t>
      </w:r>
    </w:p>
    <w:p w:rsidR="004E7AA4" w:rsidRDefault="004E7AA4" w:rsidP="00B9715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Время: 2-2,5 часа (вместе с переездом).</w:t>
      </w:r>
    </w:p>
    <w:p w:rsidR="004E7AA4" w:rsidRPr="00B97152" w:rsidRDefault="004E7AA4" w:rsidP="00B9715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97152">
        <w:rPr>
          <w:b/>
          <w:bCs/>
          <w:color w:val="000000"/>
          <w:sz w:val="28"/>
          <w:szCs w:val="28"/>
        </w:rPr>
        <w:t>Ход</w:t>
      </w:r>
      <w:r>
        <w:rPr>
          <w:b/>
          <w:bCs/>
          <w:color w:val="000000"/>
          <w:sz w:val="28"/>
          <w:szCs w:val="28"/>
        </w:rPr>
        <w:t xml:space="preserve"> мероприятия</w:t>
      </w:r>
      <w:r w:rsidRPr="00B97152">
        <w:rPr>
          <w:b/>
          <w:bCs/>
          <w:color w:val="000000"/>
          <w:sz w:val="28"/>
          <w:szCs w:val="28"/>
        </w:rPr>
        <w:t>:</w:t>
      </w:r>
    </w:p>
    <w:p w:rsidR="004E7AA4" w:rsidRPr="00B97152" w:rsidRDefault="004E7AA4" w:rsidP="00B9715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97152">
        <w:rPr>
          <w:color w:val="000000"/>
          <w:sz w:val="28"/>
          <w:szCs w:val="28"/>
        </w:rPr>
        <w:t>Учащиеся выезжают по маршруту: деревня Хавертово</w:t>
      </w:r>
      <w:r>
        <w:rPr>
          <w:color w:val="000000"/>
          <w:sz w:val="28"/>
          <w:szCs w:val="28"/>
        </w:rPr>
        <w:t xml:space="preserve"> – Штык Победы – </w:t>
      </w:r>
      <w:r w:rsidRPr="00B97152">
        <w:rPr>
          <w:color w:val="000000"/>
          <w:sz w:val="28"/>
          <w:szCs w:val="28"/>
        </w:rPr>
        <w:t xml:space="preserve">Черная </w:t>
      </w:r>
      <w:r>
        <w:rPr>
          <w:color w:val="000000"/>
          <w:sz w:val="28"/>
          <w:szCs w:val="28"/>
        </w:rPr>
        <w:t xml:space="preserve">гора – Площадь Освобождения – Мост через реку Проня – </w:t>
      </w:r>
      <w:r w:rsidRPr="00B97152">
        <w:rPr>
          <w:color w:val="000000"/>
          <w:sz w:val="28"/>
          <w:szCs w:val="28"/>
        </w:rPr>
        <w:t>Красна</w:t>
      </w:r>
      <w:r>
        <w:rPr>
          <w:color w:val="000000"/>
          <w:sz w:val="28"/>
          <w:szCs w:val="28"/>
        </w:rPr>
        <w:t>я площадь – Михайловский краеведческий музей.</w:t>
      </w:r>
    </w:p>
    <w:p w:rsidR="004E7AA4" w:rsidRDefault="004E7AA4" w:rsidP="00B9715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  <w:u w:val="single"/>
        </w:rPr>
      </w:pPr>
    </w:p>
    <w:p w:rsidR="004E7AA4" w:rsidRDefault="004E7AA4" w:rsidP="00B9715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Маршрут движения:</w:t>
      </w:r>
    </w:p>
    <w:p w:rsidR="004E7AA4" w:rsidRDefault="004E7AA4" w:rsidP="00B9715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  <w:u w:val="single"/>
        </w:rPr>
      </w:pPr>
    </w:p>
    <w:p w:rsidR="004E7AA4" w:rsidRDefault="004E7AA4" w:rsidP="00B9715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4.05pt;margin-top:-9.75pt;width:521.25pt;height:25.5pt;z-index:251660288" stroked="f">
            <v:textbox>
              <w:txbxContent>
                <w:p w:rsidR="004E7AA4" w:rsidRPr="00FF7AC0" w:rsidRDefault="004E7AA4" w:rsidP="00FF7AC0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b/>
                      <w:bCs/>
                      <w:sz w:val="28"/>
                      <w:szCs w:val="28"/>
                    </w:rPr>
                  </w:pPr>
                  <w:r w:rsidRPr="00FF7AC0">
                    <w:rPr>
                      <w:b/>
                      <w:bCs/>
                      <w:sz w:val="28"/>
                      <w:szCs w:val="28"/>
                    </w:rPr>
                    <w:t xml:space="preserve">       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                </w:t>
                  </w:r>
                  <w:r w:rsidRPr="00FF7AC0">
                    <w:rPr>
                      <w:b/>
                      <w:bCs/>
                      <w:sz w:val="28"/>
                      <w:szCs w:val="28"/>
                    </w:rPr>
                    <w:t xml:space="preserve"> 2.          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              </w:t>
                  </w:r>
                  <w:r w:rsidRPr="00FF7AC0">
                    <w:rPr>
                      <w:b/>
                      <w:bCs/>
                      <w:sz w:val="28"/>
                      <w:szCs w:val="28"/>
                    </w:rPr>
                    <w:t xml:space="preserve">  3.            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              </w:t>
                  </w:r>
                  <w:r w:rsidRPr="00FF7AC0">
                    <w:rPr>
                      <w:b/>
                      <w:bCs/>
                      <w:sz w:val="28"/>
                      <w:szCs w:val="28"/>
                    </w:rPr>
                    <w:t xml:space="preserve"> 4.</w:t>
                  </w:r>
                </w:p>
              </w:txbxContent>
            </v:textbox>
          </v:shape>
        </w:pict>
      </w:r>
      <w:r>
        <w:rPr>
          <w:noProof/>
        </w:rPr>
        <w:pict>
          <v:shape id="Рисунок 3" o:spid="_x0000_s1027" type="#_x0000_t75" style="position:absolute;left:0;text-align:left;margin-left:337.75pt;margin-top:5.45pt;width:134.4pt;height:125.3pt;z-index:-251661312;visibility:visible" wrapcoords="-1085 -1155 -1085 22462 22307 22462 22580 22462 22854 22177 22854 3172 22580 -577 22307 -1155 -1085 -1155">
            <v:imagedata r:id="rId6" o:title=""/>
            <o:lock v:ext="edit" aspectratio="f"/>
            <w10:wrap type="tight"/>
          </v:shape>
        </w:pict>
      </w:r>
      <w:r>
        <w:rPr>
          <w:noProof/>
        </w:rPr>
        <w:pict>
          <v:shape id="Рисунок 2" o:spid="_x0000_s1028" type="#_x0000_t75" style="position:absolute;left:0;text-align:left;margin-left:220pt;margin-top:5.2pt;width:106.1pt;height:125.3pt;z-index:-251662336;visibility:visible" wrapcoords="-1435 -1155 -1435 22462 22557 22462 22913 22462 23269 22177 23269 3172 22913 -577 22557 -1155 -1435 -1155">
            <v:imagedata r:id="rId7" o:title=""/>
            <o:lock v:ext="edit" aspectratio="f"/>
            <w10:wrap type="tight"/>
          </v:shape>
        </w:pict>
      </w:r>
      <w:r>
        <w:rPr>
          <w:noProof/>
        </w:rPr>
        <w:pict>
          <v:shape id="Рисунок 1" o:spid="_x0000_s1029" type="#_x0000_t75" style="position:absolute;left:0;text-align:left;margin-left:107.5pt;margin-top:5.45pt;width:90.25pt;height:125.3pt;z-index:-251663360;visibility:visible" wrapcoords="-1723 -1155 -1723 22514 22892 22514 23323 22514 23766 22229 23766 3172 23323 -577 22892 -1155 -1723 -1155">
            <v:imagedata r:id="rId8" o:title=""/>
            <o:lock v:ext="edit" aspectratio="f"/>
            <w10:wrap type="tight"/>
          </v:shape>
        </w:pict>
      </w:r>
      <w:r>
        <w:rPr>
          <w:noProof/>
        </w:rPr>
        <w:pict>
          <v:shape id="Рисунок 6" o:spid="_x0000_s1030" type="#_x0000_t75" style="position:absolute;left:0;text-align:left;margin-left:-33.85pt;margin-top:-.3pt;width:120pt;height:131.5pt;z-index:-251658240;visibility:visible" wrapcoords="-1908 -1101 -1908 22561 22608 22561 22923 22561 23247 21189 23247 3302 22923 -550 22608 -1101 -1908 -1101">
            <v:imagedata r:id="rId9" o:title=""/>
            <o:lock v:ext="edit" aspectratio="f"/>
            <w10:wrap type="tight"/>
          </v:shape>
        </w:pict>
      </w:r>
    </w:p>
    <w:p w:rsidR="004E7AA4" w:rsidRPr="00C00B7C" w:rsidRDefault="004E7AA4" w:rsidP="00B9715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_x0000_s1031" type="#_x0000_t75" alt="Интересности Михайловского района Рязанской области." style="position:absolute;left:0;text-align:left;margin-left:187.75pt;margin-top:-8.4pt;width:111.35pt;height:157.45pt;z-index:-251659264;visibility:visible" wrapcoords="3220 -2202 -456 -1927 -4597 274 -3220 24213 921 26415 2299 26415 23443 26415 24820 26415 28952 24762 28952 24213 29418 24213 30329 20365 30329 2476 30795 1104 25732 -1927 22977 -2202 3220 -2202">
            <v:imagedata r:id="rId10" o:title=""/>
            <o:lock v:ext="edit" aspectratio="f"/>
            <w10:wrap type="tight"/>
          </v:shape>
        </w:pict>
      </w:r>
      <w:r>
        <w:rPr>
          <w:noProof/>
        </w:rPr>
        <w:pict>
          <v:shape id="Рисунок 5" o:spid="_x0000_s1032" type="#_x0000_t75" style="position:absolute;left:0;text-align:left;margin-left:310.5pt;margin-top:2.15pt;width:155.05pt;height:115.2pt;z-index:-251657216;visibility:visible" wrapcoords="-926 -1275 -926 22556 22297 22556 22526 22556 22763 19697 22763 3497 22526 -638 22297 -1275 -926 -1275">
            <v:imagedata r:id="rId11" o:title=""/>
            <o:lock v:ext="edit" aspectratio="f"/>
            <w10:wrap type="tight"/>
          </v:shape>
        </w:pict>
      </w:r>
      <w:r>
        <w:rPr>
          <w:noProof/>
        </w:rPr>
        <w:pict>
          <v:shape id="_x0000_s1033" type="#_x0000_t75" style="position:absolute;left:0;text-align:left;margin-left:-38pt;margin-top:13.4pt;width:192.95pt;height:103.7pt;z-index:-251660288;visibility:visible" wrapcoords="-728 -1427 -728 22850 22238 22850 22417 22850 22602 21777 22602 3926 22417 -719 22238 -1427 -728 -1427">
            <v:imagedata r:id="rId12" o:title=""/>
            <o:lock v:ext="edit" aspectratio="f"/>
            <w10:wrap type="tight"/>
          </v:shape>
        </w:pict>
      </w:r>
    </w:p>
    <w:p w:rsidR="004E7AA4" w:rsidRPr="005B26CA" w:rsidRDefault="004E7AA4" w:rsidP="00B9715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noProof/>
        </w:rPr>
        <w:pict>
          <v:shape id="_x0000_s1034" type="#_x0000_t202" style="position:absolute;left:0;text-align:left;margin-left:-10.8pt;margin-top:14.15pt;width:465pt;height:23.25pt;z-index:251661312" stroked="f">
            <v:textbox>
              <w:txbxContent>
                <w:p w:rsidR="004E7AA4" w:rsidRPr="00FF7AC0" w:rsidRDefault="004E7AA4">
                  <w:pPr>
                    <w:rPr>
                      <w:rFonts w:cs="Times New Roman"/>
                      <w:b/>
                      <w:bCs/>
                      <w:sz w:val="28"/>
                      <w:szCs w:val="28"/>
                    </w:rPr>
                  </w:pPr>
                  <w:r w:rsidRPr="00FF7AC0">
                    <w:rPr>
                      <w:b/>
                      <w:bCs/>
                      <w:sz w:val="28"/>
                      <w:szCs w:val="28"/>
                    </w:rPr>
                    <w:t xml:space="preserve">                    5.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                                            6.                                             7.</w:t>
                  </w:r>
                </w:p>
              </w:txbxContent>
            </v:textbox>
          </v:shape>
        </w:pict>
      </w:r>
    </w:p>
    <w:p w:rsidR="004E7AA4" w:rsidRDefault="004E7AA4" w:rsidP="00B9715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  <w:u w:val="single"/>
        </w:rPr>
      </w:pPr>
    </w:p>
    <w:p w:rsidR="004E7AA4" w:rsidRDefault="004E7AA4" w:rsidP="00B9715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97152">
        <w:rPr>
          <w:b/>
          <w:bCs/>
          <w:color w:val="000000"/>
          <w:sz w:val="28"/>
          <w:szCs w:val="28"/>
          <w:u w:val="single"/>
        </w:rPr>
        <w:t>Учитель:</w:t>
      </w:r>
      <w:r w:rsidRPr="00B97152">
        <w:rPr>
          <w:i/>
          <w:iCs/>
          <w:color w:val="000000"/>
          <w:sz w:val="28"/>
          <w:szCs w:val="28"/>
        </w:rPr>
        <w:t> </w:t>
      </w:r>
      <w:r>
        <w:rPr>
          <w:i/>
          <w:iCs/>
          <w:color w:val="000000"/>
          <w:sz w:val="28"/>
          <w:szCs w:val="28"/>
        </w:rPr>
        <w:t xml:space="preserve"> </w:t>
      </w:r>
      <w:r w:rsidRPr="00D93712">
        <w:rPr>
          <w:color w:val="000000"/>
          <w:sz w:val="28"/>
          <w:szCs w:val="28"/>
        </w:rPr>
        <w:t>Ребята, наш классный час сегодня необычный</w:t>
      </w:r>
      <w:r>
        <w:rPr>
          <w:color w:val="000000"/>
          <w:sz w:val="28"/>
          <w:szCs w:val="28"/>
        </w:rPr>
        <w:t xml:space="preserve">. Мы не просто вспомним историю нашей страны, родного края, имена тех, кто, не жалея жизней, сражался за свободу, независимость, за нас с вами. </w:t>
      </w:r>
      <w:r w:rsidRPr="00D93712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, как и вы, </w:t>
      </w:r>
      <w:r w:rsidRPr="00B97152">
        <w:rPr>
          <w:color w:val="000000"/>
          <w:sz w:val="28"/>
          <w:szCs w:val="28"/>
        </w:rPr>
        <w:t xml:space="preserve"> родилась после войны,  выросла под мирным  небом. Сейчас мы не слышим взрывов бомб, не стоим холодными ночами за хлебом, мы не знаем, что такое похоронки. В настоящее время все меньше </w:t>
      </w:r>
      <w:r>
        <w:rPr>
          <w:color w:val="000000"/>
          <w:sz w:val="28"/>
          <w:szCs w:val="28"/>
        </w:rPr>
        <w:t xml:space="preserve">становится </w:t>
      </w:r>
      <w:r w:rsidRPr="00B97152">
        <w:rPr>
          <w:color w:val="000000"/>
          <w:sz w:val="28"/>
          <w:szCs w:val="28"/>
        </w:rPr>
        <w:t>не только ветеранов</w:t>
      </w:r>
      <w:r>
        <w:rPr>
          <w:color w:val="000000"/>
          <w:sz w:val="28"/>
          <w:szCs w:val="28"/>
        </w:rPr>
        <w:t>-участников тех страшных событий</w:t>
      </w:r>
      <w:r w:rsidRPr="00B97152">
        <w:rPr>
          <w:color w:val="000000"/>
          <w:sz w:val="28"/>
          <w:szCs w:val="28"/>
        </w:rPr>
        <w:t>, но и детей, которые росли в то время, поэтому вам все сложней представить</w:t>
      </w:r>
      <w:r>
        <w:rPr>
          <w:color w:val="000000"/>
          <w:sz w:val="28"/>
          <w:szCs w:val="28"/>
        </w:rPr>
        <w:t>,  какой ужас пережил наш народ</w:t>
      </w:r>
      <w:r w:rsidRPr="00B97152">
        <w:rPr>
          <w:color w:val="000000"/>
          <w:sz w:val="28"/>
          <w:szCs w:val="28"/>
        </w:rPr>
        <w:t>.  Годы отодвинули вас от того времени</w:t>
      </w:r>
      <w:r>
        <w:rPr>
          <w:color w:val="000000"/>
          <w:sz w:val="28"/>
          <w:szCs w:val="28"/>
        </w:rPr>
        <w:t>,</w:t>
      </w:r>
      <w:r w:rsidRPr="00B97152">
        <w:rPr>
          <w:color w:val="000000"/>
          <w:sz w:val="28"/>
          <w:szCs w:val="28"/>
        </w:rPr>
        <w:t xml:space="preserve"> и перед нами встал вопрос</w:t>
      </w:r>
      <w:r>
        <w:rPr>
          <w:color w:val="000000"/>
          <w:sz w:val="28"/>
          <w:szCs w:val="28"/>
        </w:rPr>
        <w:t>:</w:t>
      </w:r>
      <w:r w:rsidRPr="00B97152">
        <w:rPr>
          <w:color w:val="000000"/>
          <w:sz w:val="28"/>
          <w:szCs w:val="28"/>
        </w:rPr>
        <w:t xml:space="preserve"> нужно ли сейчас  чтить погибших воинов и</w:t>
      </w:r>
      <w:r>
        <w:rPr>
          <w:color w:val="000000"/>
          <w:sz w:val="28"/>
          <w:szCs w:val="28"/>
        </w:rPr>
        <w:t xml:space="preserve"> знать историю  Великой Победы?</w:t>
      </w:r>
    </w:p>
    <w:p w:rsidR="004E7AA4" w:rsidRDefault="004E7AA4" w:rsidP="002720C0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ответить на этот вопрос, давайте вспомним некоторые события тех далёких страшных лет. В 1941 году в ночь с 6 на 7 декабря наш город был освобождён силами 10-й Армии под командованием Голикова от немецких захватчиков. Это событие стало одним из первых в контрнаступлении под Москвой. Наш экскурсионный маршрут мы с вами будем сопровождать погружением в историю Битвы под Москвой. Итак, 1) Вспомните и назовите общепринятые даты начала и окончания битвы за Москву.</w:t>
      </w:r>
    </w:p>
    <w:p w:rsidR="004E7AA4" w:rsidRPr="002720C0" w:rsidRDefault="004E7AA4" w:rsidP="002720C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2720C0">
        <w:rPr>
          <w:color w:val="000000"/>
          <w:sz w:val="28"/>
          <w:szCs w:val="28"/>
        </w:rPr>
        <w:t>2)  Когда закончился оборонительный и начался наступательный период этой битвы?</w:t>
      </w:r>
    </w:p>
    <w:p w:rsidR="004E7AA4" w:rsidRPr="002720C0" w:rsidRDefault="004E7AA4" w:rsidP="002720C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2720C0">
        <w:rPr>
          <w:color w:val="000000"/>
          <w:sz w:val="28"/>
          <w:szCs w:val="28"/>
        </w:rPr>
        <w:t>3) Когда контрнаступление под Москвой перешло в общее наступление советских войск?</w:t>
      </w:r>
    </w:p>
    <w:p w:rsidR="004E7AA4" w:rsidRPr="002720C0" w:rsidRDefault="004E7AA4" w:rsidP="002720C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2720C0">
        <w:rPr>
          <w:color w:val="000000"/>
          <w:sz w:val="28"/>
          <w:szCs w:val="28"/>
        </w:rPr>
        <w:t>4) Как гитлеровцы называли операцию по взятию Москвы?</w:t>
      </w:r>
    </w:p>
    <w:p w:rsidR="004E7AA4" w:rsidRPr="00203BCE" w:rsidRDefault="004E7AA4" w:rsidP="00203BC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203BCE">
        <w:rPr>
          <w:color w:val="000000"/>
          <w:sz w:val="28"/>
          <w:szCs w:val="28"/>
        </w:rPr>
        <w:t>5) По первоначальному плану фашисты должны были взять Москву к сентябрю. Но в это время только начали наступление на город. Что так задержало немецкую армию?</w:t>
      </w:r>
    </w:p>
    <w:p w:rsidR="004E7AA4" w:rsidRPr="00203BCE" w:rsidRDefault="004E7AA4" w:rsidP="00203BC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203BCE">
        <w:rPr>
          <w:color w:val="000000"/>
          <w:sz w:val="28"/>
          <w:szCs w:val="28"/>
        </w:rPr>
        <w:t>6) Войска каких фронтов обороняли Москву?</w:t>
      </w:r>
    </w:p>
    <w:p w:rsidR="004E7AA4" w:rsidRPr="00203BCE" w:rsidRDefault="004E7AA4" w:rsidP="00203BC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203BCE">
        <w:rPr>
          <w:color w:val="000000"/>
          <w:sz w:val="28"/>
          <w:szCs w:val="28"/>
        </w:rPr>
        <w:t>7) Назовите советских военачальников, командующих фронтами и ВВС в начале сражения.</w:t>
      </w:r>
    </w:p>
    <w:p w:rsidR="004E7AA4" w:rsidRPr="00203BCE" w:rsidRDefault="004E7AA4" w:rsidP="00203BC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203BCE">
        <w:rPr>
          <w:color w:val="000000"/>
          <w:sz w:val="28"/>
          <w:szCs w:val="28"/>
        </w:rPr>
        <w:t>8) Какой город ожесточённым сопротивлением отбил танковые войска генерала Гудериана и не допустил врага к Москве с юга?</w:t>
      </w:r>
    </w:p>
    <w:p w:rsidR="004E7AA4" w:rsidRDefault="004E7AA4" w:rsidP="00203BC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03BCE">
        <w:rPr>
          <w:b/>
          <w:bCs/>
          <w:color w:val="000000"/>
          <w:sz w:val="28"/>
          <w:szCs w:val="28"/>
          <w:u w:val="single"/>
        </w:rPr>
        <w:t>Учитель:</w:t>
      </w:r>
      <w:r>
        <w:rPr>
          <w:color w:val="000000"/>
          <w:sz w:val="28"/>
          <w:szCs w:val="28"/>
        </w:rPr>
        <w:t xml:space="preserve"> Итак, враг на подступах к Москве. Михайлов захвачен фашистами. И первыми, кому Рязанское командование поручило освободить наш родной город, стали две разведгруппы. Эти данные были до 2016 года неизвестны михайловцам, и только благодаря стараниям поисковиков, исследователей военной истории, работникам архивов, мы сегодня знаем, что первые бои за освобождение города Михайлов состоялись 29-30 ноября 1941 года.</w:t>
      </w:r>
    </w:p>
    <w:p w:rsidR="004E7AA4" w:rsidRPr="00B97152" w:rsidRDefault="004E7AA4" w:rsidP="00203BCE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B97152">
        <w:rPr>
          <w:color w:val="000000"/>
          <w:sz w:val="28"/>
          <w:szCs w:val="28"/>
        </w:rPr>
        <w:t>Давайте у обелиска курсантам Владимирского пехотного училища и поговорим об этом.</w:t>
      </w:r>
      <w:r>
        <w:rPr>
          <w:color w:val="000000"/>
          <w:sz w:val="28"/>
          <w:szCs w:val="28"/>
        </w:rPr>
        <w:t xml:space="preserve"> </w:t>
      </w:r>
      <w:r w:rsidRPr="00B97152">
        <w:rPr>
          <w:color w:val="000000"/>
          <w:sz w:val="28"/>
          <w:szCs w:val="28"/>
        </w:rPr>
        <w:t>Слово предоставляется   экскурсоводам.</w:t>
      </w:r>
    </w:p>
    <w:p w:rsidR="004E7AA4" w:rsidRPr="00B97152" w:rsidRDefault="004E7AA4" w:rsidP="00203BCE">
      <w:pPr>
        <w:pStyle w:val="ListParagraph"/>
        <w:spacing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203BCE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1 ученик</w:t>
      </w:r>
      <w:r w:rsidRPr="00B971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: Село Хавертово. Обелиск участникам первого боя за город Михайлов 29-30 ноября 1941 года.</w:t>
      </w:r>
      <w:r w:rsidRPr="00B971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7152">
        <w:rPr>
          <w:rFonts w:ascii="Times New Roman" w:hAnsi="Times New Roman" w:cs="Times New Roman"/>
          <w:sz w:val="28"/>
          <w:szCs w:val="28"/>
        </w:rPr>
        <w:t>Во второй половине дня 28 ноября в 17-ю танковую бригаду из штаба обороны Рязани пришло распоряжение о взятии Михайлова.  Сделать это предстояло силами всего двух разведгрупп. Первая разведгруппа выделялась от 17-ой танковой бригады под командованием старшего лейтенанта Петра  Петровича  Феногенова, ее сопровождал представитель штаба 17-й танковой бригады – заместитель начальника штаба бригады по разведке старший лейтенант Алексей Варламович Варламов. Вторая разведгруппа  формировалась от 1-го запасного автотранспортного полка. Обе группы должны были соединиться в  Стенькино и дальше действовать совместно.</w:t>
      </w:r>
    </w:p>
    <w:p w:rsidR="004E7AA4" w:rsidRPr="00B97152" w:rsidRDefault="004E7AA4" w:rsidP="00203BCE">
      <w:pPr>
        <w:pStyle w:val="ListParagraph"/>
        <w:spacing w:line="36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152">
        <w:rPr>
          <w:rFonts w:ascii="Times New Roman" w:hAnsi="Times New Roman" w:cs="Times New Roman"/>
          <w:sz w:val="28"/>
          <w:szCs w:val="28"/>
        </w:rPr>
        <w:t xml:space="preserve"> Освобождались  города силами армий, а для взятия Михайлова выделялось всего 2 разведгруппы. 28 ноября к 19:00 первая группа   достигла места дислокации, но из-за неготовности второй   взятие   было отложено. Ночью 28  ноября в штаб было доложено, что немцы вернулись в город. В связи с этим  штаб обороны города Рязани решил усилить  группу Феногенова, которой предстояло брать город.  Она состояла из стрелковой роты, стрелкового взвода курсантов  Владимирского пехотного училища, отделения саперов, роты Т-26, отделения истребительной роты МСПБ, военфельдшера.  Вторая группа  в составе 70 человек и 3-х танков  Т-26 присоединилась к  первой, и в  7:00 обе  группы вошли  в село Поярково, где  завязался тяжелый бой.  Пехота и танки противника двинулись на высоту 136,1, с самолета сброшены 4 бомбы. Именно здесь начался первый бой за наш город, именно  с этих боев  начинается великое наступление наших войск под Москвой. </w:t>
      </w:r>
    </w:p>
    <w:p w:rsidR="004E7AA4" w:rsidRPr="00B97152" w:rsidRDefault="004E7AA4" w:rsidP="00B97152">
      <w:pPr>
        <w:pStyle w:val="ListParagraph"/>
        <w:spacing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B97152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B97152">
        <w:rPr>
          <w:rFonts w:ascii="Times New Roman" w:hAnsi="Times New Roman" w:cs="Times New Roman"/>
          <w:sz w:val="28"/>
          <w:szCs w:val="28"/>
        </w:rPr>
        <w:t xml:space="preserve">  По прибытии усиления стрелковой ротой  Владимирского пехотного училища  и  взвода  Т-34 с первой группой старшему лейтенанту П.П. Феногенову было приказано в течение предстоящей ночи освободить  Михайлов   во что бы то ни стало, при этом указывалось, что если он не будет занят нашими частями, то его следует зажечь. </w:t>
      </w:r>
    </w:p>
    <w:p w:rsidR="004E7AA4" w:rsidRDefault="004E7AA4" w:rsidP="00B97152">
      <w:pPr>
        <w:pStyle w:val="ListParagraph"/>
        <w:spacing w:line="36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152">
        <w:rPr>
          <w:rFonts w:ascii="Times New Roman" w:hAnsi="Times New Roman" w:cs="Times New Roman"/>
          <w:sz w:val="28"/>
          <w:szCs w:val="28"/>
        </w:rPr>
        <w:t xml:space="preserve">Бой длился более 4-х часов, за это время группа Феногенова совместными усилиями с Владимирским пехотным училищем отбила две атаки, предотвратила третью, перешла  в наступление и захватила  высоту 136,1. В этом сражении отличились командиры и курсанты Владимирского пехотного училища. Командир отделения курсантов Афанасий Михайлович Моисеев сам ходил в разведку в тыл врага, затем поднял курсантов в бой и  преследовал врага более трехсот метров. Командир взвода  1-й роты Иван Константинович Молдованов   поднял курсантов в бой и отбросил врага на 1,5 километров.  Он удерживал рубеж в течение всего 4-х часового боя, но погиб от пули снайпера. Большую поддержку оказали снайперы и пулеметные расчеты курсантов. Многие курсанты были награждены за этот бой наградным приказом Западного фронта. </w:t>
      </w:r>
    </w:p>
    <w:p w:rsidR="004E7AA4" w:rsidRDefault="004E7AA4" w:rsidP="00203BCE">
      <w:pPr>
        <w:pStyle w:val="ListParagraph"/>
        <w:spacing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Спасибо за такое подробное представление. А мы с вами продолжаем наш интеллектуальный исторический экскурс по страницам Московской Битвы.</w:t>
      </w:r>
    </w:p>
    <w:p w:rsidR="004E7AA4" w:rsidRDefault="004E7AA4" w:rsidP="00C04C07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 w:rsidRPr="00203BCE">
        <w:rPr>
          <w:color w:val="000000"/>
          <w:sz w:val="28"/>
          <w:szCs w:val="28"/>
        </w:rPr>
        <w:t>Дополните список участников битвы за Москву: пехотинцы, артиллеристы, лётчики, танкисты, …</w:t>
      </w:r>
    </w:p>
    <w:p w:rsidR="004E7AA4" w:rsidRDefault="004E7AA4" w:rsidP="00C04C07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 w:rsidRPr="00C04C07">
        <w:rPr>
          <w:color w:val="000000"/>
          <w:sz w:val="28"/>
          <w:szCs w:val="28"/>
        </w:rPr>
        <w:t>Какое событие произошло в Москве 7 ноября 1941 года?</w:t>
      </w:r>
    </w:p>
    <w:p w:rsidR="004E7AA4" w:rsidRDefault="004E7AA4" w:rsidP="00C04C07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 w:rsidRPr="00C04C07">
        <w:rPr>
          <w:color w:val="000000"/>
          <w:sz w:val="28"/>
          <w:szCs w:val="28"/>
        </w:rPr>
        <w:t>Назовите дни решающего сражения, в которые произошёл перелом: фашисты были остановлены, а советские войска перешли в контрнаступление?</w:t>
      </w:r>
      <w:r w:rsidRPr="00C04C07">
        <w:rPr>
          <w:color w:val="000000"/>
          <w:sz w:val="27"/>
          <w:szCs w:val="27"/>
        </w:rPr>
        <w:t xml:space="preserve"> </w:t>
      </w:r>
    </w:p>
    <w:p w:rsidR="004E7AA4" w:rsidRPr="00C04C07" w:rsidRDefault="004E7AA4" w:rsidP="00C04C07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 w:rsidRPr="00C04C07">
        <w:rPr>
          <w:color w:val="000000"/>
          <w:sz w:val="28"/>
          <w:szCs w:val="28"/>
        </w:rPr>
        <w:t>Каковы главные итоги сражения?</w:t>
      </w:r>
    </w:p>
    <w:p w:rsidR="004E7AA4" w:rsidRDefault="004E7AA4" w:rsidP="00B971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D54">
        <w:rPr>
          <w:rFonts w:ascii="Times New Roman" w:hAnsi="Times New Roman" w:cs="Times New Roman"/>
          <w:b/>
          <w:bCs/>
          <w:sz w:val="28"/>
          <w:szCs w:val="28"/>
          <w:u w:val="single"/>
        </w:rPr>
        <w:t>Учитель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Следующая наша остановка будет у «Штыка Победы».</w:t>
      </w:r>
    </w:p>
    <w:p w:rsidR="004E7AA4" w:rsidRPr="003C7D54" w:rsidRDefault="004E7AA4" w:rsidP="00B971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(Учащиеся переезжают на другое знаковое место.)</w:t>
      </w:r>
    </w:p>
    <w:p w:rsidR="004E7AA4" w:rsidRPr="00B97152" w:rsidRDefault="004E7AA4" w:rsidP="00B971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D54">
        <w:rPr>
          <w:rFonts w:ascii="Times New Roman" w:hAnsi="Times New Roman" w:cs="Times New Roman"/>
          <w:b/>
          <w:bCs/>
          <w:sz w:val="28"/>
          <w:szCs w:val="28"/>
          <w:u w:val="single"/>
        </w:rPr>
        <w:t>2 ученик</w:t>
      </w:r>
      <w:r w:rsidRPr="00B97152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97152">
        <w:rPr>
          <w:rFonts w:ascii="Times New Roman" w:hAnsi="Times New Roman" w:cs="Times New Roman"/>
          <w:sz w:val="28"/>
          <w:szCs w:val="28"/>
        </w:rPr>
        <w:t xml:space="preserve"> </w:t>
      </w:r>
      <w:r w:rsidRPr="00B97152">
        <w:rPr>
          <w:rFonts w:ascii="Times New Roman" w:hAnsi="Times New Roman" w:cs="Times New Roman"/>
          <w:b/>
          <w:bCs/>
          <w:sz w:val="28"/>
          <w:szCs w:val="28"/>
        </w:rPr>
        <w:t>«Штык Победы» Рубеж Наступления под Москвой».</w:t>
      </w:r>
      <w:r w:rsidRPr="00B97152">
        <w:rPr>
          <w:rFonts w:ascii="Times New Roman" w:hAnsi="Times New Roman" w:cs="Times New Roman"/>
          <w:sz w:val="28"/>
          <w:szCs w:val="28"/>
        </w:rPr>
        <w:t xml:space="preserve"> 1941 год. Враг приблизился к городу Тула, но в Михайлове в вечернее время отлично были слышны орудийные выстрелы. Всё чаще стали появляться немецкие самолёты над нашим городом и сбрасывать смертоносный груз. 24 ноября в 16 часов фашисты оккупировали Михайлов. Наши части отошли за Проню, прикрывая направление на Рязань. Расположение Михайлова могло быть с выгодой использовано противником. Совершенно открытая местность на северных и восточных подступах к городу позволяла противнику легко организовывать систему огня. В Михайлове сходились семь больших дорог. Это делало город очень важным для противника и для советских войск, особенно в условиях зимнего бездорожья. В наступление должны были двинуться три дивизии: 328-я  -  в центре, а 330-я и 324-я с флангов. 330-я раньше всех оказалась на подступах к Михайлову. Связь с другими дивизиями была временно утеряна.  Вечером 6 декабря разведка донесла, что противник наиболее важные подходы к городу с севера, востока и юго-востока заминировал, выставил боевое охранение. Но пленные также показали, что гитлеровцы не ждут серьёзного наступления советских войск. В этих условиях командир 330-й стрелковой дивизии Г.Д. Соколов должен был принимать серьёзное решение: ждать подкрепление или, используя темноту, внезапность, начать атаку. Он выбирает второе.</w:t>
      </w:r>
    </w:p>
    <w:p w:rsidR="004E7AA4" w:rsidRDefault="004E7AA4" w:rsidP="00B971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152">
        <w:rPr>
          <w:rFonts w:ascii="Times New Roman" w:hAnsi="Times New Roman" w:cs="Times New Roman"/>
          <w:sz w:val="28"/>
          <w:szCs w:val="28"/>
        </w:rPr>
        <w:t>На возвышенности, где пересечение дорог на Рязань и поворот  на Хавертово и  Ижеславль, - тот рубеж, с которого началось наступление частей 330-й стрелковой дивизии на Михайлов. Сейчас здесь установлен монументальный и величественный знак, автором которого стал В.И. Макаров, начальник главного управления архитектуры и градостроительства области. В проекте этого монумента была заложена глубокая смысловая идея не только в знак нашей первой победы в начавшемся контрнаступлении под Москвой, но и утверждение превосходства силы и мощи нашей армии. Непобедим дух наших бойцов и командиров – наследников Суворова, Кутузова, Чапаева, Фрунзе, Жукова. Центральная часть монумента – русский гранёный штык, своим остриём направленный в сторону Запада.</w:t>
      </w:r>
    </w:p>
    <w:p w:rsidR="004E7AA4" w:rsidRDefault="004E7AA4" w:rsidP="00B971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D54">
        <w:rPr>
          <w:rFonts w:ascii="Times New Roman" w:hAnsi="Times New Roman" w:cs="Times New Roman"/>
          <w:b/>
          <w:bCs/>
          <w:sz w:val="28"/>
          <w:szCs w:val="28"/>
          <w:u w:val="single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Спасибо за предоставленную информацию, а мы с вами продолжаем расширять наш кругозор. Слово предоставляется группе, ребят, которые работали над рубрикой «Коротко о главном». Они нас познакомят с некоторыми фактами, возможно, кому-то из вас неизвестными.</w:t>
      </w:r>
    </w:p>
    <w:p w:rsidR="004E7AA4" w:rsidRDefault="004E7AA4" w:rsidP="00B971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C10">
        <w:rPr>
          <w:rFonts w:ascii="Times New Roman" w:hAnsi="Times New Roman" w:cs="Times New Roman"/>
          <w:b/>
          <w:bCs/>
          <w:sz w:val="28"/>
          <w:szCs w:val="28"/>
          <w:u w:val="single"/>
        </w:rPr>
        <w:t>3 ученик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52C10">
        <w:rPr>
          <w:rFonts w:ascii="Times New Roman" w:hAnsi="Times New Roman" w:cs="Times New Roman"/>
          <w:sz w:val="28"/>
          <w:szCs w:val="28"/>
          <w:shd w:val="clear" w:color="auto" w:fill="FFFFFF"/>
        </w:rPr>
        <w:t>В Битве за Москву в общей сложности участвовало больше 7 млн человек. Это больше, чем в Берлинской операции, включенной в Книгу Гиннесса как крупнейшее сражение Второй мировой, и больше, чем силы противников на западном участке фронта после высадки в Нормандии. 2. Битва за Москву шла в два периода: оборонительный (30 сентября — 4 декабря 1941) и наступательный, который состоял из двух этапов: контрнаступления (5 декабря 1941 — 7 января 1942) и общего наступления советских войск (7–10 января — 20 апреля 1942).</w:t>
      </w:r>
    </w:p>
    <w:p w:rsidR="004E7AA4" w:rsidRDefault="004E7AA4" w:rsidP="00D52C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2C10">
        <w:rPr>
          <w:rFonts w:ascii="Times New Roman" w:hAnsi="Times New Roman" w:cs="Times New Roman"/>
          <w:b/>
          <w:bCs/>
          <w:sz w:val="28"/>
          <w:szCs w:val="28"/>
          <w:u w:val="single"/>
        </w:rPr>
        <w:t>4 ученик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1F1BC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Pr="00D52C10">
        <w:rPr>
          <w:rFonts w:ascii="Times New Roman" w:hAnsi="Times New Roman" w:cs="Times New Roman"/>
          <w:sz w:val="28"/>
          <w:szCs w:val="28"/>
          <w:shd w:val="clear" w:color="auto" w:fill="FFFFFF"/>
        </w:rPr>
        <w:t>На Москву противник бросил больше танковых и моторизованных дивизий, чем применил в мае 1940 года против Франции, Бельгии и Нидерландов, вместе взятых. От общего количества военной силы, сосредоточенной на советско-германском фронте, на Москву нацеливалось 75% танков (1700), 42% личного состава (1800 тысяч человек), 33% орудий и миномётов (свыше 14 тысяч), около 50% самолётов (1390).</w:t>
      </w:r>
      <w:r w:rsidRPr="00D52C10">
        <w:rPr>
          <w:rFonts w:ascii="Times New Roman" w:hAnsi="Times New Roman" w:cs="Times New Roman"/>
          <w:sz w:val="28"/>
          <w:szCs w:val="28"/>
        </w:rPr>
        <w:br/>
      </w:r>
      <w:r w:rsidRPr="00D52C10">
        <w:rPr>
          <w:rFonts w:ascii="Times New Roman" w:hAnsi="Times New Roman" w:cs="Times New Roman"/>
          <w:b/>
          <w:bCs/>
          <w:sz w:val="28"/>
          <w:szCs w:val="28"/>
          <w:u w:val="single"/>
        </w:rPr>
        <w:t>5 ученик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52C10">
        <w:rPr>
          <w:rFonts w:ascii="Times New Roman" w:hAnsi="Times New Roman" w:cs="Times New Roman"/>
          <w:sz w:val="28"/>
          <w:szCs w:val="28"/>
          <w:shd w:val="clear" w:color="auto" w:fill="FFFFFF"/>
        </w:rPr>
        <w:t>В Битве за Москву массово использовались аэростаты. Сотни аэростатов висели в небе Москвы, затрудняя немцам прицельное бомбометание. 7 декабря на одном из постов аэрозаграждения оборвался трос аэростата. Командир поста, сержант Дмитрий Велигура, ухватился за него и уже через несколько минут оказался на высоте 1500 метров. Термометр в эту ночь показывал минус 38 градусов, но сержант смог добраться до оболочки аэростата и стравить газ через специальный клапан. Аэростат с сержантом приземлился в 110 километрах от поста аэрозаграждения. За мужество, проявленное при спасении дорогостоящей материальной части, сержант был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награждён орденом Красного Знамени. </w:t>
      </w:r>
    </w:p>
    <w:p w:rsidR="004E7AA4" w:rsidRDefault="004E7AA4" w:rsidP="00D52C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8A7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6 ученик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4468A7">
        <w:rPr>
          <w:rFonts w:ascii="Times New Roman" w:hAnsi="Times New Roman" w:cs="Times New Roman"/>
          <w:sz w:val="28"/>
          <w:szCs w:val="28"/>
          <w:shd w:val="clear" w:color="auto" w:fill="FFFFFF"/>
        </w:rPr>
        <w:t>Во время битвы за Москву метрополитен выполнял не только функцию бомбоубежища. На станции «Курская» была библиотека, в метро работали магазины, парикмахерские. За годы в войны в «подземке» родилось 217 детей.</w:t>
      </w:r>
      <w:r w:rsidRPr="004468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7AA4" w:rsidRDefault="004E7AA4" w:rsidP="00D52C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468A7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сбить немецкую авиацию с толку во время битвы за Москву в Москве действовал указ о затемнении. При угрозе авианалета запрещалось включать свет в квартирах. Запрет был настолько жестким, что по стеклам забывчивых граждан могли стрелять патрули, чтобы напомнить. Темнота была такая, что люди даже сталкивались на улицах. В конце ноября 1941 года в продаже даже появились светящиеся в темноте карточки, которые можно было прикрепить к одежде. Стоили они 1 рубль 60 копеек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E7AA4" w:rsidRPr="004468A7" w:rsidRDefault="004E7AA4" w:rsidP="00D52C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8A7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7 ученик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1F1BC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Есть воспоминания</w:t>
      </w:r>
      <w:r w:rsidRPr="004468A7">
        <w:rPr>
          <w:rFonts w:ascii="Times New Roman" w:hAnsi="Times New Roman" w:cs="Times New Roman"/>
          <w:sz w:val="28"/>
          <w:szCs w:val="28"/>
          <w:shd w:val="clear" w:color="auto" w:fill="FFFFFF"/>
        </w:rPr>
        <w:t>, что существовал приказ Сталина превратить Подмосковье в снежную пустыню. Враг должен был натыкаться только на стужу и пепелище. Текст приказа разбрасывался в миллионах экземпляров на партизанские районы. Там писали: Гони немца на мороз!</w:t>
      </w:r>
      <w:r w:rsidRPr="004468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7AA4" w:rsidRPr="004468A7" w:rsidRDefault="004E7AA4" w:rsidP="00D52C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7 ноября 1941 года, в самый разгар Битвы за Москву на Красной площади прошел парад в честь 24-ой годовщины Октябрьской революции. Прямо с парада солдаты отправлялись на фронт.</w:t>
      </w:r>
      <w:r w:rsidRPr="004468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7AA4" w:rsidRDefault="004E7AA4" w:rsidP="00D52C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6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Перед Битвой за Москву в городе были проведены работы по маскировке особо важных зданий. Чтобы дезориентировать противника, выстраивались даже ложные городские кварталы с комбинацией различных макетов по типу городских зданий. На Красной площади были выстроены искусственные улицы, на кремлевских стенах были нарисованы стены домов и черные «дыры окон». Мавзолей же превратился в натуральный дом с двускатной крышей.</w:t>
      </w:r>
    </w:p>
    <w:p w:rsidR="004E7AA4" w:rsidRPr="004468A7" w:rsidRDefault="004E7AA4" w:rsidP="00CE63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68A7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8 ученик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4468A7">
        <w:rPr>
          <w:rFonts w:ascii="Times New Roman" w:hAnsi="Times New Roman" w:cs="Times New Roman"/>
          <w:sz w:val="28"/>
          <w:szCs w:val="28"/>
          <w:shd w:val="clear" w:color="auto" w:fill="FFFFFF"/>
        </w:rPr>
        <w:t>17 ноября 1941 года советское командование издало приказ в котором предписывалось «лишить германскую армию возможности располагаться в селах и городах, выгнать немецких захватчиков из всех населённых пунктов на холод в поле, выкурить их из всех помещений и тёплых убежищ и заставить мёрзнуть под открытым небом». Во исполнении этого приказа 18 ноября (по другой информации – 20) командиры диверсионных групп получили задание сжечь 10 занятых немцами деревень. На все отводилось от 5 до 7 дней. В один из отрядов входила Зоя Космодемьянская, чей подвиг остался в истории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</w:t>
      </w:r>
      <w:r w:rsidRPr="004468A7">
        <w:rPr>
          <w:rFonts w:ascii="Times New Roman" w:hAnsi="Times New Roman" w:cs="Times New Roman"/>
          <w:sz w:val="28"/>
          <w:szCs w:val="28"/>
          <w:shd w:val="clear" w:color="auto" w:fill="FFFFFF"/>
        </w:rPr>
        <w:t>В самые трудные дни, когда немцы находились на ближних подступах к Москве, более 100 000 человек записались в дивизии народного ополчения, а 250000 москвичей, в осн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овном женщины и подростки, рыли </w:t>
      </w:r>
      <w:r w:rsidRPr="004468A7">
        <w:rPr>
          <w:rFonts w:ascii="Times New Roman" w:hAnsi="Times New Roman" w:cs="Times New Roman"/>
          <w:sz w:val="28"/>
          <w:szCs w:val="28"/>
          <w:shd w:val="clear" w:color="auto" w:fill="FFFFFF"/>
        </w:rPr>
        <w:t>противотанковые рвы.</w:t>
      </w:r>
      <w:r w:rsidRPr="004468A7">
        <w:rPr>
          <w:rFonts w:ascii="Times New Roman" w:hAnsi="Times New Roman" w:cs="Times New Roman"/>
          <w:sz w:val="28"/>
          <w:szCs w:val="28"/>
        </w:rPr>
        <w:br/>
      </w:r>
      <w:r w:rsidRPr="004468A7">
        <w:rPr>
          <w:rFonts w:ascii="Times New Roman" w:hAnsi="Times New Roman" w:cs="Times New Roman"/>
          <w:b/>
          <w:bCs/>
          <w:sz w:val="28"/>
          <w:szCs w:val="28"/>
          <w:u w:val="single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: Спасибо, ребята, а мы с вами совершаем переезд в другое памятное для каждого михайловца место.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(Учащиеся переезжают  к воинскому захоронению на Чёрной Горе.)</w:t>
      </w:r>
    </w:p>
    <w:p w:rsidR="004E7AA4" w:rsidRPr="00B97152" w:rsidRDefault="004E7AA4" w:rsidP="00B971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 нашим экскурсоводам.</w:t>
      </w:r>
    </w:p>
    <w:p w:rsidR="004E7AA4" w:rsidRPr="00B97152" w:rsidRDefault="004E7AA4" w:rsidP="00B971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B97152">
        <w:rPr>
          <w:rFonts w:ascii="Times New Roman" w:hAnsi="Times New Roman" w:cs="Times New Roman"/>
          <w:b/>
          <w:bCs/>
          <w:sz w:val="28"/>
          <w:szCs w:val="28"/>
        </w:rPr>
        <w:t xml:space="preserve"> ученик: Чёрная Гора.</w:t>
      </w:r>
      <w:r w:rsidRPr="00B97152">
        <w:rPr>
          <w:rFonts w:ascii="Times New Roman" w:hAnsi="Times New Roman" w:cs="Times New Roman"/>
          <w:sz w:val="28"/>
          <w:szCs w:val="28"/>
        </w:rPr>
        <w:t xml:space="preserve"> Это – рубеж, откуда начала своё славное наступление Советская Армия в юго-западном направлении. Здесь обрели вечный покой останки бойцов и командиров частей, которые героически погибли, освобождая наш город. Ровно в полночь артиллерия открыла огонь, одновременно двинулась вперёд пехота. До окраины  оставалось около километра открытого снежного пространства. Шли в сплошной темноте. И вдруг пламя осветило нашу движущуюся цепь. Это враг применил свой излюбленный приём: на окраинах города загорелись скирды и крайние дома. Подразделения 1111-го стрелкового полка, идущие с севера были вынуждены передвигаться ползком по снегу. Обстановка становилась всё труднее, так как в это же время с востока двинулся в атаку 1113-й стрелковый полк, а на его пути возникла огневая завеса. Полк залёг, и атака могла захлебнуться. Тогда во весь рост поднялся командир полка майор Андрей Петрович Воеводин  и с криком: «За Родину! Туляки, Тула рядом!» - бросился вперёд.  И уже в считанные минуты вихрем взметнулись и лавиной понеслись на вражеские укрепления воодушевлённые примером командира бойцы. Несмотря на сутолоку боя и прицельный огонь фашистов, все увидели, как упал, сражённый вражеской пулей командир полка, но уже ничто не могло остановить успешно начатую атаку. В ходе боя личный состав поклялся отомстить «за нашего Батю» - так любовно называли бойцы и командиры майора Воеводина. Жажда победы и мести за командира и погибших товарищей удвоила силы бойцов, которые, не жалея сил, себя, шли и шли в бой…</w:t>
      </w:r>
    </w:p>
    <w:p w:rsidR="004E7AA4" w:rsidRPr="00B97152" w:rsidRDefault="004E7AA4" w:rsidP="00B971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152">
        <w:rPr>
          <w:rFonts w:ascii="Times New Roman" w:hAnsi="Times New Roman" w:cs="Times New Roman"/>
          <w:sz w:val="28"/>
          <w:szCs w:val="28"/>
        </w:rPr>
        <w:t xml:space="preserve">     Вначале на большой братской могиле был простенький деревянный обелиск-пирамидка с красной звездой, которых сотни тысяч страшный смерч войны разбросал на огромном пространстве. Уже потом, в декабре 1966 года был сооружен новый памятник: на высоком постаменте, на самой вершине Чёрной горы над свободным городом свободной земли встал наш «Алёша» - мужественная фигура воина-освободителя. Простёртая вперёд рука воина как бы символизирует окончательную победу над врагом. </w:t>
      </w:r>
      <w:r w:rsidRPr="00B9715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97152">
        <w:rPr>
          <w:rFonts w:ascii="Times New Roman" w:hAnsi="Times New Roman" w:cs="Times New Roman"/>
          <w:sz w:val="28"/>
          <w:szCs w:val="28"/>
        </w:rPr>
        <w:t>Ежегодно, в декабре и в мае, на Чёрную гору к братской могиле приходят тысячи благодарных потомков, чтобы почтить память погибших, тех, кто, не жалея своих жизней, дали жизнь нам, детям, внукам, правнукам.</w:t>
      </w:r>
    </w:p>
    <w:p w:rsidR="004E7AA4" w:rsidRPr="004468A7" w:rsidRDefault="004E7AA4" w:rsidP="00B971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Pr="00B97152">
        <w:rPr>
          <w:rFonts w:ascii="Times New Roman" w:hAnsi="Times New Roman" w:cs="Times New Roman"/>
          <w:b/>
          <w:bCs/>
          <w:sz w:val="28"/>
          <w:szCs w:val="28"/>
        </w:rPr>
        <w:t xml:space="preserve"> ученик:</w:t>
      </w:r>
      <w:r w:rsidRPr="00B9715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Этому памятному месту посвящены строки стихотворения поэта- земляка К. Маркова </w:t>
      </w:r>
      <w:r w:rsidRPr="00B97152">
        <w:rPr>
          <w:rFonts w:ascii="Times New Roman" w:hAnsi="Times New Roman" w:cs="Times New Roman"/>
          <w:sz w:val="28"/>
          <w:szCs w:val="28"/>
        </w:rPr>
        <w:t>«В сорок первом в Михайлове были фашисты…»</w:t>
      </w:r>
    </w:p>
    <w:p w:rsidR="004E7AA4" w:rsidRPr="00B97152" w:rsidRDefault="004E7AA4" w:rsidP="00B9715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152">
        <w:rPr>
          <w:rFonts w:ascii="Times New Roman" w:hAnsi="Times New Roman" w:cs="Times New Roman"/>
          <w:sz w:val="28"/>
          <w:szCs w:val="28"/>
        </w:rPr>
        <w:t>Веет правдой суровой от этих вот слов.</w:t>
      </w:r>
    </w:p>
    <w:p w:rsidR="004E7AA4" w:rsidRPr="00B97152" w:rsidRDefault="004E7AA4" w:rsidP="00B9715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152">
        <w:rPr>
          <w:rFonts w:ascii="Times New Roman" w:hAnsi="Times New Roman" w:cs="Times New Roman"/>
          <w:sz w:val="28"/>
          <w:szCs w:val="28"/>
        </w:rPr>
        <w:t>Уничтожена нечисть, и в городе чисто,</w:t>
      </w:r>
    </w:p>
    <w:p w:rsidR="004E7AA4" w:rsidRPr="00B97152" w:rsidRDefault="004E7AA4" w:rsidP="00B9715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152">
        <w:rPr>
          <w:rFonts w:ascii="Times New Roman" w:hAnsi="Times New Roman" w:cs="Times New Roman"/>
          <w:sz w:val="28"/>
          <w:szCs w:val="28"/>
        </w:rPr>
        <w:t>И свобода пришла с нашей армией вновь.</w:t>
      </w:r>
    </w:p>
    <w:p w:rsidR="004E7AA4" w:rsidRPr="00B97152" w:rsidRDefault="004E7AA4" w:rsidP="00B9715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152">
        <w:rPr>
          <w:rFonts w:ascii="Times New Roman" w:hAnsi="Times New Roman" w:cs="Times New Roman"/>
          <w:sz w:val="28"/>
          <w:szCs w:val="28"/>
        </w:rPr>
        <w:t>Отгремели давно те военные грозы,</w:t>
      </w:r>
    </w:p>
    <w:p w:rsidR="004E7AA4" w:rsidRPr="00B97152" w:rsidRDefault="004E7AA4" w:rsidP="00B9715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152">
        <w:rPr>
          <w:rFonts w:ascii="Times New Roman" w:hAnsi="Times New Roman" w:cs="Times New Roman"/>
          <w:sz w:val="28"/>
          <w:szCs w:val="28"/>
        </w:rPr>
        <w:t>Миновали уже, не вернутся опять,</w:t>
      </w:r>
    </w:p>
    <w:p w:rsidR="004E7AA4" w:rsidRPr="00B97152" w:rsidRDefault="004E7AA4" w:rsidP="00B9715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152">
        <w:rPr>
          <w:rFonts w:ascii="Times New Roman" w:hAnsi="Times New Roman" w:cs="Times New Roman"/>
          <w:sz w:val="28"/>
          <w:szCs w:val="28"/>
        </w:rPr>
        <w:t>Но ежегодно и радость, и слёзы</w:t>
      </w:r>
    </w:p>
    <w:p w:rsidR="004E7AA4" w:rsidRPr="00B97152" w:rsidRDefault="004E7AA4" w:rsidP="00B9715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152">
        <w:rPr>
          <w:rFonts w:ascii="Times New Roman" w:hAnsi="Times New Roman" w:cs="Times New Roman"/>
          <w:sz w:val="28"/>
          <w:szCs w:val="28"/>
        </w:rPr>
        <w:t>Люди невольно не могут сдержать.</w:t>
      </w:r>
    </w:p>
    <w:p w:rsidR="004E7AA4" w:rsidRPr="00B97152" w:rsidRDefault="004E7AA4" w:rsidP="00B9715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152">
        <w:rPr>
          <w:rFonts w:ascii="Times New Roman" w:hAnsi="Times New Roman" w:cs="Times New Roman"/>
          <w:sz w:val="28"/>
          <w:szCs w:val="28"/>
        </w:rPr>
        <w:t>В майский день и в декабрьскую пору</w:t>
      </w:r>
    </w:p>
    <w:p w:rsidR="004E7AA4" w:rsidRPr="00B97152" w:rsidRDefault="004E7AA4" w:rsidP="00B9715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152">
        <w:rPr>
          <w:rFonts w:ascii="Times New Roman" w:hAnsi="Times New Roman" w:cs="Times New Roman"/>
          <w:sz w:val="28"/>
          <w:szCs w:val="28"/>
        </w:rPr>
        <w:t>К братской могиле с разных сторон,</w:t>
      </w:r>
    </w:p>
    <w:p w:rsidR="004E7AA4" w:rsidRPr="00B97152" w:rsidRDefault="004E7AA4" w:rsidP="00B9715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152">
        <w:rPr>
          <w:rFonts w:ascii="Times New Roman" w:hAnsi="Times New Roman" w:cs="Times New Roman"/>
          <w:sz w:val="28"/>
          <w:szCs w:val="28"/>
        </w:rPr>
        <w:t>В скорби великой на Чёрную гору</w:t>
      </w:r>
    </w:p>
    <w:p w:rsidR="004E7AA4" w:rsidRPr="00B97152" w:rsidRDefault="004E7AA4" w:rsidP="00B9715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152">
        <w:rPr>
          <w:rFonts w:ascii="Times New Roman" w:hAnsi="Times New Roman" w:cs="Times New Roman"/>
          <w:sz w:val="28"/>
          <w:szCs w:val="28"/>
        </w:rPr>
        <w:t>Вместе идут и идут на поклон.</w:t>
      </w:r>
    </w:p>
    <w:p w:rsidR="004E7AA4" w:rsidRPr="00B97152" w:rsidRDefault="004E7AA4" w:rsidP="00B9715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152">
        <w:rPr>
          <w:rFonts w:ascii="Times New Roman" w:hAnsi="Times New Roman" w:cs="Times New Roman"/>
          <w:sz w:val="28"/>
          <w:szCs w:val="28"/>
        </w:rPr>
        <w:t>Снова траурный митинг и залп троекратный</w:t>
      </w:r>
    </w:p>
    <w:p w:rsidR="004E7AA4" w:rsidRPr="00B97152" w:rsidRDefault="004E7AA4" w:rsidP="00B9715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152">
        <w:rPr>
          <w:rFonts w:ascii="Times New Roman" w:hAnsi="Times New Roman" w:cs="Times New Roman"/>
          <w:sz w:val="28"/>
          <w:szCs w:val="28"/>
        </w:rPr>
        <w:t>В честь героев, кто спас от фашистской чумы…</w:t>
      </w:r>
    </w:p>
    <w:p w:rsidR="004E7AA4" w:rsidRPr="00B97152" w:rsidRDefault="004E7AA4" w:rsidP="00B9715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152">
        <w:rPr>
          <w:rFonts w:ascii="Times New Roman" w:hAnsi="Times New Roman" w:cs="Times New Roman"/>
          <w:sz w:val="28"/>
          <w:szCs w:val="28"/>
        </w:rPr>
        <w:t>Мы пред ними в долгу, и он неоплатный,</w:t>
      </w:r>
    </w:p>
    <w:p w:rsidR="004E7AA4" w:rsidRPr="00B97152" w:rsidRDefault="004E7AA4" w:rsidP="00B9715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152">
        <w:rPr>
          <w:rFonts w:ascii="Times New Roman" w:hAnsi="Times New Roman" w:cs="Times New Roman"/>
          <w:sz w:val="28"/>
          <w:szCs w:val="28"/>
        </w:rPr>
        <w:t>Знать и помнить о том все обязаны мы.</w:t>
      </w:r>
    </w:p>
    <w:p w:rsidR="004E7AA4" w:rsidRPr="00B97152" w:rsidRDefault="004E7AA4" w:rsidP="004468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8A7">
        <w:rPr>
          <w:rFonts w:ascii="Times New Roman" w:hAnsi="Times New Roman" w:cs="Times New Roman"/>
          <w:b/>
          <w:bCs/>
          <w:sz w:val="28"/>
          <w:szCs w:val="28"/>
          <w:u w:val="single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B97152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Спасибо за эти строки. Да, именно здесь упокоились воины, освобождавшие наш город в ночь с 6 на 7 декабря 1941 года. Вечная им память! </w:t>
      </w:r>
    </w:p>
    <w:p w:rsidR="004E7AA4" w:rsidRPr="00B97152" w:rsidRDefault="004E7AA4" w:rsidP="00B971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(Учащиеся переезжают на Площадь Освобождения)</w:t>
      </w:r>
    </w:p>
    <w:p w:rsidR="004E7AA4" w:rsidRPr="00B97152" w:rsidRDefault="004E7AA4" w:rsidP="00B97152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50B9">
        <w:rPr>
          <w:rFonts w:ascii="Times New Roman" w:hAnsi="Times New Roman" w:cs="Times New Roman"/>
          <w:b/>
          <w:bCs/>
          <w:sz w:val="28"/>
          <w:szCs w:val="28"/>
          <w:u w:val="single"/>
        </w:rPr>
        <w:t>11 ученик</w:t>
      </w:r>
      <w:r w:rsidRPr="00B97152">
        <w:rPr>
          <w:rFonts w:ascii="Times New Roman" w:hAnsi="Times New Roman" w:cs="Times New Roman"/>
          <w:sz w:val="28"/>
          <w:szCs w:val="28"/>
        </w:rPr>
        <w:t xml:space="preserve">:  </w:t>
      </w:r>
      <w:r w:rsidRPr="00B97152">
        <w:rPr>
          <w:rFonts w:ascii="Times New Roman" w:hAnsi="Times New Roman" w:cs="Times New Roman"/>
          <w:b/>
          <w:bCs/>
          <w:sz w:val="28"/>
          <w:szCs w:val="28"/>
        </w:rPr>
        <w:t>Площадь Освобождения.</w:t>
      </w:r>
      <w:r w:rsidRPr="00B97152">
        <w:rPr>
          <w:rFonts w:ascii="Times New Roman" w:hAnsi="Times New Roman" w:cs="Times New Roman"/>
          <w:sz w:val="28"/>
          <w:szCs w:val="28"/>
        </w:rPr>
        <w:t xml:space="preserve"> Площадь, которую мы  посетили, дорога каждому жителю нашего города. Это место священно. В том суровом декабре 1941 года оно было засеяно осколками мин и снарядов, полито кровью русских воинов. 7 декабря 1966 года, в день 25-летия освобождения города от чужеземных захватчиков на только что возникшей новой площади, которую назвали площадью Освобождения, был торжественно открыт монумент, посвященный 328-й и 330-й стрелковым дивизиям 10-й армии. Её командующий генерал-лейтенант Ф.И. Голиков в последующем стал Маршалом Советского Союза. Монумент сооружен по инициативе пионеров и комсомольцев Михайловской школы-интерната по проекту учителя Ю.В. Бучнева и районного архитектора И.Т. Ладохина. Много лет спустя, как бы продолжая тему, поставили на вечный покой 75 мм дивизионную пушку ЗИС-3 периода Великой Отечественной войны. </w:t>
      </w:r>
    </w:p>
    <w:p w:rsidR="004E7AA4" w:rsidRPr="00B97152" w:rsidRDefault="004E7AA4" w:rsidP="00B971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750B9">
        <w:rPr>
          <w:rFonts w:ascii="Times New Roman" w:hAnsi="Times New Roman" w:cs="Times New Roman"/>
          <w:b/>
          <w:bCs/>
          <w:sz w:val="28"/>
          <w:szCs w:val="28"/>
          <w:u w:val="single"/>
        </w:rPr>
        <w:t>12 ученик</w:t>
      </w:r>
      <w:r w:rsidRPr="00B97152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B97152">
        <w:rPr>
          <w:rFonts w:ascii="Times New Roman" w:hAnsi="Times New Roman" w:cs="Times New Roman"/>
          <w:sz w:val="28"/>
          <w:szCs w:val="28"/>
        </w:rPr>
        <w:t xml:space="preserve"> Высоко чтя заслуги героя – командира 1113 –го стрелкового полка А.П. Воеводина, жители освобожденного Михайлова назвали в его честь одну из улиц города. В память о бесстрашном командире установлена мемориальная доска, слагаются стихи и песни.</w:t>
      </w:r>
    </w:p>
    <w:p w:rsidR="004E7AA4" w:rsidRPr="00B97152" w:rsidRDefault="004E7AA4" w:rsidP="00B97152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13</w:t>
      </w:r>
      <w:r w:rsidRPr="007750B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ученик</w:t>
      </w:r>
      <w:r w:rsidRPr="00B9715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97152">
        <w:rPr>
          <w:rFonts w:ascii="Times New Roman" w:hAnsi="Times New Roman" w:cs="Times New Roman"/>
          <w:sz w:val="28"/>
          <w:szCs w:val="28"/>
        </w:rPr>
        <w:t xml:space="preserve"> К двум часам ночи 7-го декабря части дивизии овладели окраинами Михайлова. Благодаря скрытности, внезапности перехода в атаку и быстрой ликвидации боевого охранения противника, бой на непосредственных подступах к городу был решён в нашу пользу. Дальше бой переместился к центру города, за мост через реку Проня. На берегах реки горели отдельные строения, хорошо освещая местность.  </w:t>
      </w:r>
    </w:p>
    <w:p w:rsidR="004E7AA4" w:rsidRPr="00B97152" w:rsidRDefault="004E7AA4" w:rsidP="007750B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152">
        <w:rPr>
          <w:rFonts w:ascii="Times New Roman" w:hAnsi="Times New Roman" w:cs="Times New Roman"/>
          <w:sz w:val="28"/>
          <w:szCs w:val="28"/>
        </w:rPr>
        <w:t xml:space="preserve">Интенсивный  бой за Михайлов длился до рассвета. Противник был деморализован. 7 декабря к 8 часам утра 1111-й и 1113-й стрелковые полки почти полностью овладели городом. </w:t>
      </w:r>
    </w:p>
    <w:p w:rsidR="004E7AA4" w:rsidRPr="00B97152" w:rsidRDefault="004E7AA4" w:rsidP="00B971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50B9">
        <w:rPr>
          <w:rFonts w:ascii="Times New Roman" w:hAnsi="Times New Roman" w:cs="Times New Roman"/>
          <w:b/>
          <w:bCs/>
          <w:sz w:val="28"/>
          <w:szCs w:val="28"/>
          <w:u w:val="single"/>
        </w:rPr>
        <w:t>14 ученик</w:t>
      </w:r>
      <w:r w:rsidRPr="00B9715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97152">
        <w:rPr>
          <w:rFonts w:ascii="Times New Roman" w:hAnsi="Times New Roman" w:cs="Times New Roman"/>
          <w:sz w:val="28"/>
          <w:szCs w:val="28"/>
        </w:rPr>
        <w:t xml:space="preserve"> </w:t>
      </w:r>
      <w:r w:rsidRPr="00B97152">
        <w:rPr>
          <w:rFonts w:ascii="Times New Roman" w:hAnsi="Times New Roman" w:cs="Times New Roman"/>
          <w:b/>
          <w:bCs/>
          <w:sz w:val="28"/>
          <w:szCs w:val="28"/>
        </w:rPr>
        <w:t>Красная Площадь</w:t>
      </w:r>
      <w:r w:rsidRPr="00B97152">
        <w:rPr>
          <w:rFonts w:ascii="Times New Roman" w:hAnsi="Times New Roman" w:cs="Times New Roman"/>
          <w:sz w:val="28"/>
          <w:szCs w:val="28"/>
        </w:rPr>
        <w:t>. На возвышенности, как бы наблюдая за мирной жизнью горожан, на высоком постаменте стоит боевой танк Т-34-85М. Он - составная часть возведённого на Красной площади мемориального комплекса с Вечным огнём, посвящённого михайловцам, не вернувшимся с полей сражений, Стены Памяти, на которой выбиты имена сотен уроженцев города.   Танк установили в 1968 году. Эту прославленную боевую машину специально выделили со складов Министерства обороны СССР для памятного знака в Михайлове. Долгие полтора месяца два ветерана-танкиста копались в двигателе и ходовой части машины, консервируя её для вечной стоянки. А вот краткая «биография» танка – этой прославленной боевой машины:</w:t>
      </w:r>
    </w:p>
    <w:p w:rsidR="004E7AA4" w:rsidRPr="00B97152" w:rsidRDefault="004E7AA4" w:rsidP="00B9715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152">
        <w:rPr>
          <w:rFonts w:ascii="Times New Roman" w:hAnsi="Times New Roman" w:cs="Times New Roman"/>
          <w:sz w:val="28"/>
          <w:szCs w:val="28"/>
        </w:rPr>
        <w:t>Родившийся на Урале, этот танк оборонял Сталинград. В 1943 году, накануне Курской битвы, на танке заменили башню. Вместо прежней 45 мм пушки установили более мощную, под калибр в 85 мм. В более просторной башне смог разместиться ещё один член экипажа, четвёртый, а танк получил название Т-34-85М.</w:t>
      </w:r>
    </w:p>
    <w:p w:rsidR="004E7AA4" w:rsidRPr="00B97152" w:rsidRDefault="004E7AA4" w:rsidP="00B971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152">
        <w:rPr>
          <w:rFonts w:ascii="Times New Roman" w:hAnsi="Times New Roman" w:cs="Times New Roman"/>
          <w:sz w:val="28"/>
          <w:szCs w:val="28"/>
        </w:rPr>
        <w:t>Он с боями прошёл дорогами Белоруссии, Польши, Восточной Пруссии и участвовал в штурме Берлина. Одним из первых ворвался в Прагу, чтобы освободить от фашистского гнёта чехословацких друзей, и предотвратить от полного уничтожения этот Золотой город. Как и все танки этой серии, он ещё несколько лет стоял на вооружении наших бронетанковых войск.</w:t>
      </w:r>
    </w:p>
    <w:p w:rsidR="004E7AA4" w:rsidRDefault="004E7AA4" w:rsidP="00B9715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152">
        <w:rPr>
          <w:rFonts w:ascii="Times New Roman" w:hAnsi="Times New Roman" w:cs="Times New Roman"/>
          <w:sz w:val="28"/>
          <w:szCs w:val="28"/>
        </w:rPr>
        <w:t>Чтобы установить танк, Осминкин Сергей Николаевич, танкист, фронтовик, по специально отлогой насыпи из щебня и глины очень точно провёл машину в 40 тонн стали, миллиметр в миллиметр, установил её на вечный покой. Потом насыпь разгребли бульдозером и разровняли по всей прилегающей площади. Некоторое время спустя памятник-танк стал памятным знаком «Рубежа Славы».</w:t>
      </w:r>
    </w:p>
    <w:p w:rsidR="004E7AA4" w:rsidRDefault="004E7AA4" w:rsidP="007750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50B9">
        <w:rPr>
          <w:rFonts w:ascii="Times New Roman" w:hAnsi="Times New Roman" w:cs="Times New Roman"/>
          <w:b/>
          <w:bCs/>
          <w:sz w:val="28"/>
          <w:szCs w:val="28"/>
          <w:u w:val="single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Большое спасибо, ребята. У нас ещё остались вопросы, давайте совместно одолеем и их!</w:t>
      </w:r>
    </w:p>
    <w:p w:rsidR="004E7AA4" w:rsidRDefault="004E7AA4" w:rsidP="007750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Назовите человека по его описанию:</w:t>
      </w:r>
    </w:p>
    <w:p w:rsidR="004E7AA4" w:rsidRPr="007750B9" w:rsidRDefault="004E7AA4" w:rsidP="007750B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50B9">
        <w:rPr>
          <w:rFonts w:ascii="Times New Roman" w:hAnsi="Times New Roman" w:cs="Times New Roman"/>
          <w:color w:val="000000"/>
          <w:sz w:val="28"/>
          <w:szCs w:val="28"/>
        </w:rPr>
        <w:t>В Первую Мировую войну награждён солдатским Георгиевским крестом;</w:t>
      </w:r>
    </w:p>
    <w:p w:rsidR="004E7AA4" w:rsidRPr="007750B9" w:rsidRDefault="004E7AA4" w:rsidP="007750B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50B9">
        <w:rPr>
          <w:rFonts w:ascii="Times New Roman" w:hAnsi="Times New Roman" w:cs="Times New Roman"/>
          <w:color w:val="000000"/>
          <w:sz w:val="28"/>
          <w:szCs w:val="28"/>
        </w:rPr>
        <w:t>До октября 1941 года командующий Ленинградским фронтом;</w:t>
      </w:r>
    </w:p>
    <w:p w:rsidR="004E7AA4" w:rsidRPr="007750B9" w:rsidRDefault="004E7AA4" w:rsidP="007750B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50B9">
        <w:rPr>
          <w:rFonts w:ascii="Times New Roman" w:hAnsi="Times New Roman" w:cs="Times New Roman"/>
          <w:color w:val="000000"/>
          <w:sz w:val="28"/>
          <w:szCs w:val="28"/>
        </w:rPr>
        <w:t>10 октября 1941 года назначен командующим Западным фронтом;</w:t>
      </w:r>
    </w:p>
    <w:p w:rsidR="004E7AA4" w:rsidRDefault="004E7AA4" w:rsidP="007750B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50B9">
        <w:rPr>
          <w:rFonts w:ascii="Times New Roman" w:hAnsi="Times New Roman" w:cs="Times New Roman"/>
          <w:color w:val="000000"/>
          <w:sz w:val="28"/>
          <w:szCs w:val="28"/>
        </w:rPr>
        <w:t>Маршал Советского Союза, Герой Советского Союза.</w:t>
      </w:r>
    </w:p>
    <w:p w:rsidR="004E7AA4" w:rsidRDefault="004E7AA4" w:rsidP="007750B9">
      <w:pPr>
        <w:spacing w:line="360" w:lineRule="auto"/>
        <w:jc w:val="both"/>
        <w:rPr>
          <w:rFonts w:cs="Times New Roman"/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7750B9">
        <w:rPr>
          <w:rFonts w:ascii="Times New Roman" w:hAnsi="Times New Roman" w:cs="Times New Roman"/>
          <w:color w:val="000000"/>
          <w:sz w:val="28"/>
          <w:szCs w:val="28"/>
        </w:rPr>
        <w:t>Этот город Гитлер называл «калиткой на Москву». Но открыть её он так и не смог?</w:t>
      </w:r>
      <w:r w:rsidRPr="000D3E7F">
        <w:rPr>
          <w:rFonts w:cs="Times New Roman"/>
          <w:color w:val="000000"/>
        </w:rPr>
        <w:t> </w:t>
      </w:r>
    </w:p>
    <w:p w:rsidR="004E7AA4" w:rsidRDefault="004E7AA4" w:rsidP="007750B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7750B9">
        <w:rPr>
          <w:rFonts w:ascii="Times New Roman" w:hAnsi="Times New Roman" w:cs="Times New Roman"/>
          <w:color w:val="000000"/>
          <w:sz w:val="28"/>
          <w:szCs w:val="28"/>
        </w:rPr>
        <w:t>6 ноября, как и в былые мирные дни, в Москве состоялось торжественное заседание, посвященное 24-ой годовщине Великой Октябрьской революции. Где оно проходило?</w:t>
      </w:r>
    </w:p>
    <w:p w:rsidR="004E7AA4" w:rsidRDefault="004E7AA4" w:rsidP="00145ACC">
      <w:pPr>
        <w:spacing w:line="360" w:lineRule="auto"/>
        <w:jc w:val="both"/>
        <w:rPr>
          <w:rFonts w:cs="Times New Roman"/>
          <w:i/>
          <w:iCs/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7750B9">
        <w:rPr>
          <w:rFonts w:ascii="Times New Roman" w:hAnsi="Times New Roman" w:cs="Times New Roman"/>
          <w:color w:val="000000"/>
          <w:sz w:val="28"/>
          <w:szCs w:val="28"/>
        </w:rPr>
        <w:t>. Когда на Красной площади состоялся военный парад войск Московского гарнизона?</w:t>
      </w:r>
      <w:r w:rsidRPr="007750B9">
        <w:rPr>
          <w:i/>
          <w:iCs/>
          <w:color w:val="000000"/>
        </w:rPr>
        <w:t xml:space="preserve"> </w:t>
      </w:r>
    </w:p>
    <w:p w:rsidR="004E7AA4" w:rsidRDefault="004E7AA4" w:rsidP="00145AC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145ACC">
        <w:rPr>
          <w:rFonts w:ascii="Times New Roman" w:hAnsi="Times New Roman" w:cs="Times New Roman"/>
          <w:color w:val="000000"/>
          <w:sz w:val="28"/>
          <w:szCs w:val="28"/>
        </w:rPr>
        <w:t>Кто принимал и командовал парадом?</w:t>
      </w:r>
    </w:p>
    <w:p w:rsidR="004E7AA4" w:rsidRDefault="004E7AA4" w:rsidP="00145AC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145ACC">
        <w:rPr>
          <w:rFonts w:ascii="Times New Roman" w:hAnsi="Times New Roman" w:cs="Times New Roman"/>
          <w:color w:val="000000"/>
          <w:sz w:val="28"/>
          <w:szCs w:val="28"/>
        </w:rPr>
        <w:t>Единственный раз дивизия была названа именем своего командира, погибшего в бою. О каком командире, и какой дивизии идёт речь?</w:t>
      </w:r>
    </w:p>
    <w:p w:rsidR="004E7AA4" w:rsidRDefault="004E7AA4" w:rsidP="00145AC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Pr="00145ACC">
        <w:rPr>
          <w:rFonts w:ascii="Times New Roman" w:hAnsi="Times New Roman" w:cs="Times New Roman"/>
          <w:color w:val="000000"/>
          <w:sz w:val="28"/>
          <w:szCs w:val="28"/>
        </w:rPr>
        <w:t>Какие последние населённые пункты заняли немцы в Подмосковье? Сколько километров оттуда было до Москвы?</w:t>
      </w:r>
    </w:p>
    <w:p w:rsidR="004E7AA4" w:rsidRPr="00145ACC" w:rsidRDefault="004E7AA4" w:rsidP="00145AC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r w:rsidRPr="00145ACC">
        <w:rPr>
          <w:rFonts w:ascii="Times New Roman" w:hAnsi="Times New Roman" w:cs="Times New Roman"/>
          <w:color w:val="000000"/>
          <w:sz w:val="28"/>
          <w:szCs w:val="28"/>
        </w:rPr>
        <w:t>Что немецкий генерал Йодль назвал «стратегическим оружием русских»? Суровая зима 1941/42 подтвердила правоту Йодля, а заодно русской поговорки: что русскому здорово, то немцу смерть.</w:t>
      </w:r>
    </w:p>
    <w:p w:rsidR="004E7AA4" w:rsidRPr="00145ACC" w:rsidRDefault="004E7AA4" w:rsidP="00145AC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r w:rsidRPr="00145ACC">
        <w:rPr>
          <w:rFonts w:ascii="Times New Roman" w:hAnsi="Times New Roman" w:cs="Times New Roman"/>
          <w:color w:val="000000"/>
          <w:sz w:val="28"/>
          <w:szCs w:val="28"/>
        </w:rPr>
        <w:t>Когда советская армия перешла в решительное контрнаступление под Москвой?</w:t>
      </w:r>
    </w:p>
    <w:p w:rsidR="004E7AA4" w:rsidRPr="00145ACC" w:rsidRDefault="004E7AA4" w:rsidP="00145AC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r w:rsidRPr="00145ACC">
        <w:rPr>
          <w:rFonts w:ascii="Times New Roman" w:hAnsi="Times New Roman" w:cs="Times New Roman"/>
          <w:color w:val="000000"/>
          <w:sz w:val="28"/>
          <w:szCs w:val="28"/>
        </w:rPr>
        <w:t>Какое имя получили в народе артиллерийские системы, которые успешно действовали в битве под Москвой (немцы называли их «пушками смерти»)?</w:t>
      </w:r>
    </w:p>
    <w:p w:rsidR="004E7AA4" w:rsidRPr="00145ACC" w:rsidRDefault="004E7AA4" w:rsidP="00145AC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Спасибо, ребята. Именно здесь, у Вечного Огня, я хочу вернуться к тому вопросу, с которого мы начали сегодняшнюю экскурсию: </w:t>
      </w:r>
      <w:r w:rsidRPr="00145ACC">
        <w:rPr>
          <w:rFonts w:ascii="Times New Roman" w:hAnsi="Times New Roman" w:cs="Times New Roman"/>
          <w:color w:val="000000"/>
          <w:sz w:val="28"/>
          <w:szCs w:val="28"/>
        </w:rPr>
        <w:t xml:space="preserve">нужно ли сейчас  чтить погибших воинов </w:t>
      </w:r>
      <w:r>
        <w:rPr>
          <w:rFonts w:ascii="Times New Roman" w:hAnsi="Times New Roman" w:cs="Times New Roman"/>
          <w:color w:val="000000"/>
          <w:sz w:val="28"/>
          <w:szCs w:val="28"/>
        </w:rPr>
        <w:t>и знать историю  Великой Победы?</w:t>
      </w:r>
    </w:p>
    <w:p w:rsidR="004E7AA4" w:rsidRPr="00B97152" w:rsidRDefault="004E7AA4" w:rsidP="00B971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Pr="00B97152">
        <w:rPr>
          <w:rFonts w:ascii="Times New Roman" w:hAnsi="Times New Roman" w:cs="Times New Roman"/>
          <w:b/>
          <w:bCs/>
          <w:sz w:val="28"/>
          <w:szCs w:val="28"/>
        </w:rPr>
        <w:t xml:space="preserve"> ученик: </w:t>
      </w:r>
      <w:r w:rsidRPr="00B97152">
        <w:rPr>
          <w:rFonts w:ascii="Times New Roman" w:hAnsi="Times New Roman" w:cs="Times New Roman"/>
          <w:sz w:val="28"/>
          <w:szCs w:val="28"/>
        </w:rPr>
        <w:t>Наш классный час мы назвали «Дорогой Победы» - это не желание ещё раз доказать, что именно с освобождения Михайлова началась чреда побед над наглым и самоуверенным агрессором. Мы, молодое поколение России, гордимся своими предками, теми, кто на первое место ставил не свою жизнь, а судьбу всей страны, будущих поколений.  И наша задача не только чтить память ушедших, но и не позволять другим принижать заслуги наших прадедов, не позволять переписывать Историю.</w:t>
      </w:r>
    </w:p>
    <w:p w:rsidR="004E7AA4" w:rsidRDefault="004E7AA4" w:rsidP="00B971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152">
        <w:rPr>
          <w:rFonts w:ascii="Times New Roman" w:hAnsi="Times New Roman" w:cs="Times New Roman"/>
          <w:b/>
          <w:bCs/>
          <w:sz w:val="28"/>
          <w:szCs w:val="28"/>
        </w:rPr>
        <w:t xml:space="preserve">Классный руководитель: </w:t>
      </w:r>
      <w:r w:rsidRPr="00B97152">
        <w:rPr>
          <w:rFonts w:ascii="Times New Roman" w:hAnsi="Times New Roman" w:cs="Times New Roman"/>
          <w:sz w:val="28"/>
          <w:szCs w:val="28"/>
        </w:rPr>
        <w:t xml:space="preserve">Сегодня </w:t>
      </w:r>
      <w:r>
        <w:rPr>
          <w:rFonts w:ascii="Times New Roman" w:hAnsi="Times New Roman" w:cs="Times New Roman"/>
          <w:sz w:val="28"/>
          <w:szCs w:val="28"/>
        </w:rPr>
        <w:t xml:space="preserve">мы посетили места памяти, славы </w:t>
      </w:r>
      <w:r w:rsidRPr="00B97152">
        <w:rPr>
          <w:rFonts w:ascii="Times New Roman" w:hAnsi="Times New Roman" w:cs="Times New Roman"/>
          <w:sz w:val="28"/>
          <w:szCs w:val="28"/>
        </w:rPr>
        <w:t xml:space="preserve"> нашего города. На примере истории его освобождения можно представить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97152">
        <w:rPr>
          <w:rFonts w:ascii="Times New Roman" w:hAnsi="Times New Roman" w:cs="Times New Roman"/>
          <w:sz w:val="28"/>
          <w:szCs w:val="28"/>
        </w:rPr>
        <w:t xml:space="preserve"> какие лишения пережил наш народ, но он заслужил, чтобы его подвиг мы не забыли</w:t>
      </w:r>
      <w:r>
        <w:rPr>
          <w:rFonts w:ascii="Times New Roman" w:hAnsi="Times New Roman" w:cs="Times New Roman"/>
          <w:sz w:val="28"/>
          <w:szCs w:val="28"/>
        </w:rPr>
        <w:t>. Т</w:t>
      </w:r>
      <w:r w:rsidRPr="00B97152">
        <w:rPr>
          <w:rFonts w:ascii="Times New Roman" w:hAnsi="Times New Roman" w:cs="Times New Roman"/>
          <w:sz w:val="28"/>
          <w:szCs w:val="28"/>
        </w:rPr>
        <w:t>олько тот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97152">
        <w:rPr>
          <w:rFonts w:ascii="Times New Roman" w:hAnsi="Times New Roman" w:cs="Times New Roman"/>
          <w:sz w:val="28"/>
          <w:szCs w:val="28"/>
        </w:rPr>
        <w:t xml:space="preserve"> кто знает и помнит историю своего народа, может противо</w:t>
      </w:r>
      <w:r>
        <w:rPr>
          <w:rFonts w:ascii="Times New Roman" w:hAnsi="Times New Roman" w:cs="Times New Roman"/>
          <w:sz w:val="28"/>
          <w:szCs w:val="28"/>
        </w:rPr>
        <w:t>стоять</w:t>
      </w:r>
      <w:r w:rsidRPr="00B97152">
        <w:rPr>
          <w:rFonts w:ascii="Times New Roman" w:hAnsi="Times New Roman" w:cs="Times New Roman"/>
          <w:sz w:val="28"/>
          <w:szCs w:val="28"/>
        </w:rPr>
        <w:t xml:space="preserve">  тем нападкам, которые переживает сейчас наша страна. Ребята, чтобы познакомить с военной доблестью нашего города</w:t>
      </w:r>
      <w:r>
        <w:rPr>
          <w:rFonts w:ascii="Times New Roman" w:hAnsi="Times New Roman" w:cs="Times New Roman"/>
          <w:sz w:val="28"/>
          <w:szCs w:val="28"/>
        </w:rPr>
        <w:t xml:space="preserve"> поближе, </w:t>
      </w:r>
      <w:r w:rsidRPr="00B97152">
        <w:rPr>
          <w:rFonts w:ascii="Times New Roman" w:hAnsi="Times New Roman" w:cs="Times New Roman"/>
          <w:sz w:val="28"/>
          <w:szCs w:val="28"/>
        </w:rPr>
        <w:t xml:space="preserve"> наши ребята составили виртуальную экскурсию «Дорогой Победы»</w:t>
      </w:r>
      <w:r>
        <w:rPr>
          <w:rFonts w:ascii="Times New Roman" w:hAnsi="Times New Roman" w:cs="Times New Roman"/>
          <w:sz w:val="28"/>
          <w:szCs w:val="28"/>
        </w:rPr>
        <w:t>. М</w:t>
      </w:r>
      <w:r w:rsidRPr="00B97152">
        <w:rPr>
          <w:rFonts w:ascii="Times New Roman" w:hAnsi="Times New Roman" w:cs="Times New Roman"/>
          <w:sz w:val="28"/>
          <w:szCs w:val="28"/>
        </w:rPr>
        <w:t>ы ее поместим на сайт нашей школы, чтобы все желающие могли  познакомиться с героической историей нашей малой Родины.</w:t>
      </w:r>
    </w:p>
    <w:p w:rsidR="004E7AA4" w:rsidRPr="00B97152" w:rsidRDefault="004E7AA4" w:rsidP="00B971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все желающие приглашаются на экскурсию в Михайловский краеведческий музей и на просмотр военного кинофильма.</w:t>
      </w:r>
    </w:p>
    <w:p w:rsidR="004E7AA4" w:rsidRDefault="004E7AA4" w:rsidP="00B971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AA4" w:rsidRDefault="004E7AA4" w:rsidP="00B97152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7AC0">
        <w:rPr>
          <w:rFonts w:ascii="Times New Roman" w:hAnsi="Times New Roman" w:cs="Times New Roman"/>
          <w:b/>
          <w:bCs/>
          <w:sz w:val="28"/>
          <w:szCs w:val="28"/>
        </w:rPr>
        <w:t>Фотоотчёт:</w:t>
      </w:r>
    </w:p>
    <w:p w:rsidR="004E7AA4" w:rsidRPr="00FF7AC0" w:rsidRDefault="004E7AA4" w:rsidP="00CE635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74AE">
        <w:rPr>
          <w:rFonts w:cs="Times New Roman"/>
          <w:noProof/>
        </w:rPr>
        <w:pict>
          <v:shape id="Рисунок 7" o:spid="_x0000_i1026" type="#_x0000_t75" style="width:368.25pt;height:172.5pt;visibility:visible">
            <v:imagedata r:id="rId13" o:title=""/>
          </v:shape>
        </w:pict>
      </w:r>
    </w:p>
    <w:p w:rsidR="004E7AA4" w:rsidRDefault="004E7AA4" w:rsidP="00CE635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74AE">
        <w:rPr>
          <w:rFonts w:cs="Times New Roman"/>
          <w:noProof/>
        </w:rPr>
        <w:pict>
          <v:shape id="Рисунок 13" o:spid="_x0000_i1027" type="#_x0000_t75" style="width:370.5pt;height:175.5pt;visibility:visible">
            <v:imagedata r:id="rId14" o:title=""/>
          </v:shape>
        </w:pict>
      </w:r>
    </w:p>
    <w:p w:rsidR="004E7AA4" w:rsidRDefault="004E7AA4" w:rsidP="00CE635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74AE">
        <w:rPr>
          <w:rFonts w:cs="Times New Roman"/>
          <w:noProof/>
        </w:rPr>
        <w:pict>
          <v:shape id="Рисунок 16" o:spid="_x0000_i1028" type="#_x0000_t75" style="width:378pt;height:177pt;visibility:visible">
            <v:imagedata r:id="rId15" o:title=""/>
          </v:shape>
        </w:pict>
      </w:r>
    </w:p>
    <w:p w:rsidR="004E7AA4" w:rsidRPr="00FF7AC0" w:rsidRDefault="004E7AA4" w:rsidP="00B971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AA4" w:rsidRPr="00FF7AC0" w:rsidRDefault="004E7AA4" w:rsidP="00FF7A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7AC0">
        <w:rPr>
          <w:rFonts w:ascii="Times New Roman" w:hAnsi="Times New Roman" w:cs="Times New Roman"/>
          <w:b/>
          <w:bCs/>
          <w:sz w:val="28"/>
          <w:szCs w:val="28"/>
        </w:rPr>
        <w:t>Библиографический список</w:t>
      </w:r>
    </w:p>
    <w:p w:rsidR="004E7AA4" w:rsidRPr="00FF7AC0" w:rsidRDefault="004E7AA4" w:rsidP="00FF7AC0">
      <w:pPr>
        <w:pStyle w:val="ListParagraph"/>
        <w:numPr>
          <w:ilvl w:val="0"/>
          <w:numId w:val="6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F7AC0">
        <w:rPr>
          <w:rFonts w:ascii="Times New Roman" w:hAnsi="Times New Roman" w:cs="Times New Roman"/>
          <w:sz w:val="28"/>
          <w:szCs w:val="28"/>
        </w:rPr>
        <w:t>Грин Г., Чернов В., «Оборона Рязани». В документах Западного фронта, немецких трофейных документах группы армии «Центр» и других источников. Рязань.2017 г.</w:t>
      </w:r>
    </w:p>
    <w:p w:rsidR="004E7AA4" w:rsidRPr="00FF7AC0" w:rsidRDefault="004E7AA4" w:rsidP="00FF7AC0">
      <w:pPr>
        <w:pStyle w:val="ListParagraph"/>
        <w:numPr>
          <w:ilvl w:val="0"/>
          <w:numId w:val="6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F7AC0">
        <w:rPr>
          <w:rFonts w:ascii="Times New Roman" w:hAnsi="Times New Roman" w:cs="Times New Roman"/>
          <w:sz w:val="28"/>
          <w:szCs w:val="28"/>
        </w:rPr>
        <w:t>Таборко В.А. Летопись  Великой  Отечественной. 1941-1945.Предисловия  П.А. Жилина. – М.: Мол. Гвардия, 1985год.</w:t>
      </w:r>
    </w:p>
    <w:p w:rsidR="004E7AA4" w:rsidRPr="00FF7AC0" w:rsidRDefault="004E7AA4" w:rsidP="00FF7AC0">
      <w:pPr>
        <w:pStyle w:val="ListParagraph"/>
        <w:numPr>
          <w:ilvl w:val="0"/>
          <w:numId w:val="6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F7AC0">
        <w:rPr>
          <w:rFonts w:ascii="Times New Roman" w:hAnsi="Times New Roman" w:cs="Times New Roman"/>
          <w:sz w:val="28"/>
          <w:szCs w:val="28"/>
        </w:rPr>
        <w:t xml:space="preserve">Архивы 17 танковой бригады. [Электронный ресурс]   </w:t>
      </w:r>
    </w:p>
    <w:p w:rsidR="004E7AA4" w:rsidRPr="00FF7AC0" w:rsidRDefault="004E7AA4" w:rsidP="00FF7AC0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hyperlink r:id="rId16" w:history="1">
        <w:r w:rsidRPr="00FF7AC0">
          <w:rPr>
            <w:rStyle w:val="Hyperlink"/>
            <w:rFonts w:ascii="Times New Roman" w:hAnsi="Times New Roman" w:cs="Times New Roman"/>
            <w:sz w:val="28"/>
            <w:szCs w:val="28"/>
          </w:rPr>
          <w:t>http://smolbattle.ru/threads/17-%D1%8F</w:t>
        </w:r>
      </w:hyperlink>
      <w:r w:rsidRPr="00FF7A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7AA4" w:rsidRPr="00FF7AC0" w:rsidRDefault="004E7AA4" w:rsidP="00FF7AC0">
      <w:pPr>
        <w:pStyle w:val="ListParagraph"/>
        <w:numPr>
          <w:ilvl w:val="0"/>
          <w:numId w:val="6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F7AC0">
        <w:rPr>
          <w:rFonts w:ascii="Times New Roman" w:hAnsi="Times New Roman" w:cs="Times New Roman"/>
          <w:sz w:val="28"/>
          <w:szCs w:val="28"/>
        </w:rPr>
        <w:t xml:space="preserve">Голиков Ф.И.  10-я армия  в  Московской битве.  [Электронный ресурс]  </w:t>
      </w:r>
      <w:hyperlink r:id="rId17" w:history="1">
        <w:r w:rsidRPr="00FF7AC0">
          <w:rPr>
            <w:rStyle w:val="Hyperlink"/>
            <w:rFonts w:ascii="Times New Roman" w:hAnsi="Times New Roman" w:cs="Times New Roman"/>
            <w:sz w:val="28"/>
            <w:szCs w:val="28"/>
          </w:rPr>
          <w:t>http://militera.lib.ru/memo/russian/golikov_fi2/index.html</w:t>
        </w:r>
      </w:hyperlink>
    </w:p>
    <w:p w:rsidR="004E7AA4" w:rsidRPr="00FF7AC0" w:rsidRDefault="004E7AA4" w:rsidP="00FF7AC0">
      <w:pPr>
        <w:pStyle w:val="ListParagraph"/>
        <w:numPr>
          <w:ilvl w:val="0"/>
          <w:numId w:val="6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F7AC0">
        <w:rPr>
          <w:rFonts w:ascii="Times New Roman" w:hAnsi="Times New Roman" w:cs="Times New Roman"/>
          <w:sz w:val="28"/>
          <w:szCs w:val="28"/>
        </w:rPr>
        <w:t xml:space="preserve">Обобщённый банк данных «Мемориал». [Электронный ресурс]  </w:t>
      </w:r>
      <w:hyperlink r:id="rId18" w:history="1">
        <w:r w:rsidRPr="00FF7AC0">
          <w:rPr>
            <w:rStyle w:val="Hyperlink"/>
            <w:rFonts w:ascii="Times New Roman" w:hAnsi="Times New Roman" w:cs="Times New Roman"/>
            <w:sz w:val="28"/>
            <w:szCs w:val="28"/>
          </w:rPr>
          <w:t>https://obd-memorial.ru/html/</w:t>
        </w:r>
      </w:hyperlink>
    </w:p>
    <w:p w:rsidR="004E7AA4" w:rsidRPr="00FF7AC0" w:rsidRDefault="004E7AA4" w:rsidP="00FF7AC0">
      <w:pPr>
        <w:pStyle w:val="ListParagraph"/>
        <w:numPr>
          <w:ilvl w:val="0"/>
          <w:numId w:val="6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F7AC0">
        <w:rPr>
          <w:rFonts w:ascii="Times New Roman" w:hAnsi="Times New Roman" w:cs="Times New Roman"/>
          <w:sz w:val="28"/>
          <w:szCs w:val="28"/>
        </w:rPr>
        <w:t xml:space="preserve">Поисковый отряд Победа. [Электронный ресурс]  </w:t>
      </w:r>
    </w:p>
    <w:p w:rsidR="004E7AA4" w:rsidRPr="00FF7AC0" w:rsidRDefault="004E7AA4" w:rsidP="00FF7AC0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F7AC0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Pr="00FF7AC0">
          <w:rPr>
            <w:rStyle w:val="Hyperlink"/>
            <w:rFonts w:ascii="Times New Roman" w:hAnsi="Times New Roman" w:cs="Times New Roman"/>
            <w:sz w:val="28"/>
            <w:szCs w:val="28"/>
          </w:rPr>
          <w:t>http://www.poisk-pobeda.ru/</w:t>
        </w:r>
      </w:hyperlink>
    </w:p>
    <w:p w:rsidR="004E7AA4" w:rsidRPr="00FF7AC0" w:rsidRDefault="004E7AA4" w:rsidP="00FF7AC0">
      <w:pPr>
        <w:pStyle w:val="ListParagraph"/>
        <w:numPr>
          <w:ilvl w:val="0"/>
          <w:numId w:val="6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F7AC0">
        <w:rPr>
          <w:rFonts w:ascii="Times New Roman" w:hAnsi="Times New Roman" w:cs="Times New Roman"/>
          <w:sz w:val="28"/>
          <w:szCs w:val="28"/>
        </w:rPr>
        <w:t xml:space="preserve">Портал о Фронтовиках. [Электронный ресурс]  </w:t>
      </w:r>
      <w:hyperlink r:id="rId20" w:history="1">
        <w:r w:rsidRPr="00FF7AC0">
          <w:rPr>
            <w:rStyle w:val="Hyperlink"/>
            <w:rFonts w:ascii="Times New Roman" w:hAnsi="Times New Roman" w:cs="Times New Roman"/>
            <w:sz w:val="28"/>
            <w:szCs w:val="28"/>
          </w:rPr>
          <w:t>http://www.pobeda1945.su/</w:t>
        </w:r>
      </w:hyperlink>
    </w:p>
    <w:p w:rsidR="004E7AA4" w:rsidRDefault="004E7AA4" w:rsidP="00FF7AC0">
      <w:pPr>
        <w:pStyle w:val="ListParagraph"/>
        <w:numPr>
          <w:ilvl w:val="0"/>
          <w:numId w:val="6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F7AC0">
        <w:rPr>
          <w:rFonts w:ascii="Times New Roman" w:hAnsi="Times New Roman" w:cs="Times New Roman"/>
          <w:sz w:val="28"/>
          <w:szCs w:val="28"/>
        </w:rPr>
        <w:t xml:space="preserve">Слободянюк А. Группа генерала Мишулина. [Электронный ресурс]  </w:t>
      </w:r>
      <w:hyperlink r:id="rId21" w:history="1">
        <w:r w:rsidRPr="00FF7AC0">
          <w:rPr>
            <w:rStyle w:val="Hyperlink"/>
            <w:rFonts w:ascii="Times New Roman" w:hAnsi="Times New Roman" w:cs="Times New Roman"/>
            <w:sz w:val="28"/>
            <w:szCs w:val="28"/>
          </w:rPr>
          <w:t>http://forum.patriotcenter.ru/index.php?topic=35015.0</w:t>
        </w:r>
      </w:hyperlink>
      <w:r w:rsidRPr="00FF7A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7AA4" w:rsidRPr="00FF7AC0" w:rsidRDefault="004E7AA4" w:rsidP="00FF7AC0">
      <w:pPr>
        <w:pStyle w:val="ListParagraph"/>
        <w:numPr>
          <w:ilvl w:val="0"/>
          <w:numId w:val="6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4" o:spid="_x0000_s1035" type="#_x0000_t75" style="position:absolute;left:0;text-align:left;margin-left:22.2pt;margin-top:27.15pt;width:353.25pt;height:114pt;z-index:251662336;visibility:visible">
            <v:imagedata r:id="rId22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>Вопросы викторины по материалам Интернета.</w:t>
      </w:r>
    </w:p>
    <w:p w:rsidR="004E7AA4" w:rsidRDefault="004E7AA4" w:rsidP="00FF7AC0">
      <w:pPr>
        <w:spacing w:line="360" w:lineRule="auto"/>
        <w:rPr>
          <w:rFonts w:cs="Times New Roman"/>
          <w:sz w:val="24"/>
          <w:szCs w:val="24"/>
        </w:rPr>
      </w:pPr>
    </w:p>
    <w:p w:rsidR="004E7AA4" w:rsidRPr="00B97152" w:rsidRDefault="004E7AA4" w:rsidP="00B971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E7AA4" w:rsidRPr="00B97152" w:rsidSect="006317AB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31E8C"/>
    <w:multiLevelType w:val="hybridMultilevel"/>
    <w:tmpl w:val="30D0E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DD7C50"/>
    <w:multiLevelType w:val="hybridMultilevel"/>
    <w:tmpl w:val="37DE8D42"/>
    <w:lvl w:ilvl="0" w:tplc="C73CFE5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B992E03"/>
    <w:multiLevelType w:val="multilevel"/>
    <w:tmpl w:val="E648F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686525"/>
    <w:multiLevelType w:val="multilevel"/>
    <w:tmpl w:val="B5B6A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306086"/>
    <w:multiLevelType w:val="hybridMultilevel"/>
    <w:tmpl w:val="6A00D8CE"/>
    <w:lvl w:ilvl="0" w:tplc="B840F6E6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55" w:hanging="360"/>
      </w:pPr>
    </w:lvl>
    <w:lvl w:ilvl="2" w:tplc="0419001B">
      <w:start w:val="1"/>
      <w:numFmt w:val="lowerRoman"/>
      <w:lvlText w:val="%3."/>
      <w:lvlJc w:val="right"/>
      <w:pPr>
        <w:ind w:left="2775" w:hanging="180"/>
      </w:pPr>
    </w:lvl>
    <w:lvl w:ilvl="3" w:tplc="0419000F">
      <w:start w:val="1"/>
      <w:numFmt w:val="decimal"/>
      <w:lvlText w:val="%4."/>
      <w:lvlJc w:val="left"/>
      <w:pPr>
        <w:ind w:left="3495" w:hanging="360"/>
      </w:pPr>
    </w:lvl>
    <w:lvl w:ilvl="4" w:tplc="04190019">
      <w:start w:val="1"/>
      <w:numFmt w:val="lowerLetter"/>
      <w:lvlText w:val="%5."/>
      <w:lvlJc w:val="left"/>
      <w:pPr>
        <w:ind w:left="4215" w:hanging="360"/>
      </w:pPr>
    </w:lvl>
    <w:lvl w:ilvl="5" w:tplc="0419001B">
      <w:start w:val="1"/>
      <w:numFmt w:val="lowerRoman"/>
      <w:lvlText w:val="%6."/>
      <w:lvlJc w:val="right"/>
      <w:pPr>
        <w:ind w:left="4935" w:hanging="180"/>
      </w:pPr>
    </w:lvl>
    <w:lvl w:ilvl="6" w:tplc="0419000F">
      <w:start w:val="1"/>
      <w:numFmt w:val="decimal"/>
      <w:lvlText w:val="%7."/>
      <w:lvlJc w:val="left"/>
      <w:pPr>
        <w:ind w:left="5655" w:hanging="360"/>
      </w:pPr>
    </w:lvl>
    <w:lvl w:ilvl="7" w:tplc="04190019">
      <w:start w:val="1"/>
      <w:numFmt w:val="lowerLetter"/>
      <w:lvlText w:val="%8."/>
      <w:lvlJc w:val="left"/>
      <w:pPr>
        <w:ind w:left="6375" w:hanging="360"/>
      </w:pPr>
    </w:lvl>
    <w:lvl w:ilvl="8" w:tplc="0419001B">
      <w:start w:val="1"/>
      <w:numFmt w:val="lowerRoman"/>
      <w:lvlText w:val="%9."/>
      <w:lvlJc w:val="right"/>
      <w:pPr>
        <w:ind w:left="7095" w:hanging="180"/>
      </w:pPr>
    </w:lvl>
  </w:abstractNum>
  <w:abstractNum w:abstractNumId="5">
    <w:nsid w:val="61001486"/>
    <w:multiLevelType w:val="multilevel"/>
    <w:tmpl w:val="7A429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95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5DEE"/>
    <w:rsid w:val="000564C2"/>
    <w:rsid w:val="000647CD"/>
    <w:rsid w:val="000A268D"/>
    <w:rsid w:val="000A74AE"/>
    <w:rsid w:val="000D3E7F"/>
    <w:rsid w:val="00140137"/>
    <w:rsid w:val="00145ACC"/>
    <w:rsid w:val="00165DEE"/>
    <w:rsid w:val="001F1BCA"/>
    <w:rsid w:val="0020116E"/>
    <w:rsid w:val="00203BCE"/>
    <w:rsid w:val="00222AFA"/>
    <w:rsid w:val="002720C0"/>
    <w:rsid w:val="00285A70"/>
    <w:rsid w:val="003C7D54"/>
    <w:rsid w:val="003F17A0"/>
    <w:rsid w:val="00402EEA"/>
    <w:rsid w:val="004077F6"/>
    <w:rsid w:val="004468A7"/>
    <w:rsid w:val="004E7AA4"/>
    <w:rsid w:val="004E7D04"/>
    <w:rsid w:val="004F7104"/>
    <w:rsid w:val="00573177"/>
    <w:rsid w:val="005B26CA"/>
    <w:rsid w:val="006317AB"/>
    <w:rsid w:val="0063565C"/>
    <w:rsid w:val="007750B9"/>
    <w:rsid w:val="008D2CF4"/>
    <w:rsid w:val="00927C2E"/>
    <w:rsid w:val="00B35411"/>
    <w:rsid w:val="00B514F5"/>
    <w:rsid w:val="00B97152"/>
    <w:rsid w:val="00C00B7C"/>
    <w:rsid w:val="00C04C07"/>
    <w:rsid w:val="00CE6354"/>
    <w:rsid w:val="00D52C10"/>
    <w:rsid w:val="00D93712"/>
    <w:rsid w:val="00DC6B34"/>
    <w:rsid w:val="00F24682"/>
    <w:rsid w:val="00F432FD"/>
    <w:rsid w:val="00F94BAF"/>
    <w:rsid w:val="00FF7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DEE"/>
    <w:pPr>
      <w:spacing w:after="200" w:line="276" w:lineRule="auto"/>
    </w:pPr>
    <w:rPr>
      <w:rFonts w:eastAsia="Times New Roman"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165DE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165DEE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C00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00B7C"/>
    <w:rPr>
      <w:rFonts w:ascii="Tahoma" w:hAnsi="Tahoma" w:cs="Tahoma"/>
      <w:sz w:val="16"/>
      <w:szCs w:val="16"/>
      <w:lang w:eastAsia="ru-RU"/>
    </w:rPr>
  </w:style>
  <w:style w:type="character" w:styleId="Hyperlink">
    <w:name w:val="Hyperlink"/>
    <w:basedOn w:val="DefaultParagraphFont"/>
    <w:uiPriority w:val="99"/>
    <w:rsid w:val="00FF7AC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s://obd-memorial.ru/html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forum.patriotcenter.ru/index.php?topic=35015.0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militera.lib.ru/memo/russian/golikov_fi2/index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smolbattle.ru/threads/17-%D1%8F" TargetMode="External"/><Relationship Id="rId20" Type="http://schemas.openxmlformats.org/officeDocument/2006/relationships/hyperlink" Target="http://www.pobeda1945.s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://www.poisk-pobeda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139</TotalTime>
  <Pages>18</Pages>
  <Words>3667</Words>
  <Characters>20906</Characters>
  <Application>Microsoft Office Outlook</Application>
  <DocSecurity>0</DocSecurity>
  <Lines>0</Lines>
  <Paragraphs>0</Paragraphs>
  <ScaleCrop>false</ScaleCrop>
  <Company>МСОШ №2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Пахомова</dc:creator>
  <cp:keywords/>
  <dc:description/>
  <cp:lastModifiedBy>никс</cp:lastModifiedBy>
  <cp:revision>9</cp:revision>
  <dcterms:created xsi:type="dcterms:W3CDTF">2019-10-22T16:08:00Z</dcterms:created>
  <dcterms:modified xsi:type="dcterms:W3CDTF">2022-02-18T07:19:00Z</dcterms:modified>
</cp:coreProperties>
</file>